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ook w:val="04A0"/>
      </w:tblPr>
      <w:tblGrid>
        <w:gridCol w:w="3794"/>
        <w:gridCol w:w="6379"/>
      </w:tblGrid>
      <w:tr w:rsidR="002425A1" w:rsidRPr="00154EB8" w:rsidTr="00A57C83">
        <w:trPr>
          <w:trHeight w:val="1134"/>
        </w:trPr>
        <w:tc>
          <w:tcPr>
            <w:tcW w:w="3794" w:type="dxa"/>
          </w:tcPr>
          <w:p w:rsidR="002425A1" w:rsidRPr="00A12973" w:rsidRDefault="002425A1" w:rsidP="00A57C83">
            <w:pPr>
              <w:rPr>
                <w:rFonts w:ascii="Times New Roman" w:hAnsi="Times New Roman"/>
                <w:sz w:val="24"/>
                <w:szCs w:val="26"/>
              </w:rPr>
            </w:pPr>
            <w:r w:rsidRPr="00A12973">
              <w:rPr>
                <w:rFonts w:ascii="Times New Roman" w:hAnsi="Times New Roman"/>
                <w:sz w:val="24"/>
                <w:szCs w:val="26"/>
              </w:rPr>
              <w:t>SỞ Y TẾ QUẢNG BÌNH</w:t>
            </w:r>
          </w:p>
          <w:p w:rsidR="002425A1" w:rsidRPr="00154EB8" w:rsidRDefault="00294EE7" w:rsidP="00A57C83">
            <w:pPr>
              <w:rPr>
                <w:rFonts w:ascii="Times New Roman" w:hAnsi="Times New Roman"/>
                <w:b/>
                <w:sz w:val="26"/>
                <w:szCs w:val="26"/>
              </w:rPr>
            </w:pPr>
            <w:r>
              <w:rPr>
                <w:rFonts w:ascii="Times New Roman" w:hAnsi="Times New Roman"/>
                <w:b/>
                <w:sz w:val="26"/>
                <w:szCs w:val="26"/>
              </w:rPr>
              <w:t xml:space="preserve">   </w:t>
            </w:r>
            <w:r w:rsidR="002425A1" w:rsidRPr="00154EB8">
              <w:rPr>
                <w:rFonts w:ascii="Times New Roman" w:hAnsi="Times New Roman"/>
                <w:b/>
                <w:sz w:val="26"/>
                <w:szCs w:val="26"/>
              </w:rPr>
              <w:t>TTYTDP LỆ THỦY</w:t>
            </w:r>
          </w:p>
          <w:p w:rsidR="002425A1" w:rsidRPr="00154EB8" w:rsidRDefault="00D94714" w:rsidP="00A57C83">
            <w:pPr>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margin-left:26.05pt;margin-top:1.65pt;width:77pt;height:0;z-index:251656192" o:connectortype="straight"/>
              </w:pict>
            </w:r>
          </w:p>
          <w:p w:rsidR="002425A1" w:rsidRPr="00154EB8" w:rsidRDefault="002425A1" w:rsidP="00A57C83">
            <w:pPr>
              <w:rPr>
                <w:rFonts w:ascii="Times New Roman" w:hAnsi="Times New Roman"/>
                <w:sz w:val="26"/>
                <w:szCs w:val="26"/>
              </w:rPr>
            </w:pPr>
            <w:r w:rsidRPr="00154EB8">
              <w:rPr>
                <w:rFonts w:ascii="Times New Roman" w:hAnsi="Times New Roman"/>
                <w:sz w:val="26"/>
                <w:szCs w:val="26"/>
              </w:rPr>
              <w:t>Số:       /KH-YTDP</w:t>
            </w:r>
          </w:p>
        </w:tc>
        <w:tc>
          <w:tcPr>
            <w:tcW w:w="6379" w:type="dxa"/>
          </w:tcPr>
          <w:p w:rsidR="002425A1" w:rsidRPr="00A12973" w:rsidRDefault="002425A1" w:rsidP="00A57C83">
            <w:pPr>
              <w:rPr>
                <w:rFonts w:ascii="Times New Roman" w:hAnsi="Times New Roman"/>
                <w:b/>
                <w:sz w:val="24"/>
                <w:szCs w:val="26"/>
              </w:rPr>
            </w:pPr>
            <w:r w:rsidRPr="00A12973">
              <w:rPr>
                <w:rFonts w:ascii="Times New Roman" w:hAnsi="Times New Roman"/>
                <w:b/>
                <w:sz w:val="24"/>
                <w:szCs w:val="26"/>
              </w:rPr>
              <w:t>CỘNG HÒA XÃ HỘI CHỦ NGHĨA VIỆT NAM</w:t>
            </w:r>
          </w:p>
          <w:p w:rsidR="002425A1" w:rsidRPr="00A12973" w:rsidRDefault="002425A1" w:rsidP="00A57C83">
            <w:pPr>
              <w:rPr>
                <w:rFonts w:ascii="Times New Roman" w:hAnsi="Times New Roman"/>
                <w:b/>
                <w:sz w:val="26"/>
                <w:szCs w:val="28"/>
              </w:rPr>
            </w:pPr>
            <w:r>
              <w:rPr>
                <w:rFonts w:ascii="Times New Roman" w:hAnsi="Times New Roman"/>
                <w:b/>
                <w:sz w:val="26"/>
                <w:szCs w:val="28"/>
              </w:rPr>
              <w:t xml:space="preserve">  </w:t>
            </w:r>
            <w:r w:rsidR="00294EE7">
              <w:rPr>
                <w:rFonts w:ascii="Times New Roman" w:hAnsi="Times New Roman"/>
                <w:b/>
                <w:sz w:val="26"/>
                <w:szCs w:val="28"/>
              </w:rPr>
              <w:t xml:space="preserve">           </w:t>
            </w:r>
            <w:r w:rsidRPr="00A12973">
              <w:rPr>
                <w:rFonts w:ascii="Times New Roman" w:hAnsi="Times New Roman"/>
                <w:b/>
                <w:sz w:val="26"/>
                <w:szCs w:val="28"/>
              </w:rPr>
              <w:t>Độc lập - Tự do - Hạnh phúc</w:t>
            </w:r>
          </w:p>
          <w:p w:rsidR="002425A1" w:rsidRPr="00154EB8" w:rsidRDefault="00D94714" w:rsidP="00A57C83">
            <w:pPr>
              <w:rPr>
                <w:rFonts w:ascii="Times New Roman" w:hAnsi="Times New Roman"/>
                <w:i/>
              </w:rPr>
            </w:pPr>
            <w:r>
              <w:rPr>
                <w:rFonts w:ascii="Times New Roman" w:hAnsi="Times New Roman"/>
                <w:i/>
                <w:noProof/>
              </w:rPr>
              <w:pict>
                <v:shape id="_x0000_s1027" type="#_x0000_t32" style="position:absolute;margin-left:39.25pt;margin-top:.15pt;width:164.6pt;height:0;z-index:251657216" o:connectortype="straight"/>
              </w:pict>
            </w:r>
            <w:r w:rsidR="002425A1" w:rsidRPr="00154EB8">
              <w:rPr>
                <w:rFonts w:ascii="Times New Roman" w:hAnsi="Times New Roman"/>
                <w:i/>
              </w:rPr>
              <w:t xml:space="preserve">                    </w:t>
            </w:r>
          </w:p>
          <w:p w:rsidR="002425A1" w:rsidRPr="00154EB8" w:rsidRDefault="00294EE7" w:rsidP="00A57C83">
            <w:pPr>
              <w:rPr>
                <w:rFonts w:ascii="Times New Roman" w:hAnsi="Times New Roman"/>
                <w:b/>
              </w:rPr>
            </w:pPr>
            <w:r>
              <w:rPr>
                <w:rFonts w:ascii="Times New Roman" w:hAnsi="Times New Roman"/>
                <w:i/>
                <w:sz w:val="26"/>
              </w:rPr>
              <w:t xml:space="preserve">                 </w:t>
            </w:r>
            <w:r w:rsidR="002425A1">
              <w:rPr>
                <w:rFonts w:ascii="Times New Roman" w:hAnsi="Times New Roman"/>
                <w:i/>
                <w:sz w:val="26"/>
              </w:rPr>
              <w:t>Lệ Thủy, ngày      tháng 06</w:t>
            </w:r>
            <w:r w:rsidR="002425A1" w:rsidRPr="00A12973">
              <w:rPr>
                <w:rFonts w:ascii="Times New Roman" w:hAnsi="Times New Roman"/>
                <w:i/>
                <w:sz w:val="26"/>
              </w:rPr>
              <w:t xml:space="preserve"> năm 2016</w:t>
            </w:r>
          </w:p>
        </w:tc>
      </w:tr>
    </w:tbl>
    <w:p w:rsidR="002425A1" w:rsidRPr="008510F7" w:rsidRDefault="002425A1" w:rsidP="002425A1">
      <w:pPr>
        <w:jc w:val="center"/>
        <w:rPr>
          <w:rFonts w:ascii="Times New Roman" w:hAnsi="Times New Roman"/>
          <w:b/>
          <w:sz w:val="38"/>
        </w:rPr>
      </w:pPr>
    </w:p>
    <w:p w:rsidR="002425A1" w:rsidRPr="00A12973" w:rsidRDefault="002425A1" w:rsidP="002425A1">
      <w:pPr>
        <w:jc w:val="center"/>
        <w:rPr>
          <w:rFonts w:ascii="Times New Roman" w:hAnsi="Times New Roman"/>
          <w:b/>
          <w:sz w:val="26"/>
        </w:rPr>
      </w:pPr>
      <w:r w:rsidRPr="00A12973">
        <w:rPr>
          <w:rFonts w:ascii="Times New Roman" w:hAnsi="Times New Roman"/>
          <w:b/>
          <w:sz w:val="26"/>
        </w:rPr>
        <w:t>KẾ HOẠCH</w:t>
      </w:r>
    </w:p>
    <w:p w:rsidR="002425A1" w:rsidRDefault="002425A1" w:rsidP="002425A1">
      <w:pPr>
        <w:jc w:val="center"/>
        <w:rPr>
          <w:rFonts w:ascii="Times New Roman" w:hAnsi="Times New Roman"/>
          <w:b/>
          <w:noProof/>
          <w:sz w:val="26"/>
        </w:rPr>
      </w:pPr>
      <w:r>
        <w:rPr>
          <w:rFonts w:ascii="Times New Roman" w:hAnsi="Times New Roman"/>
          <w:b/>
          <w:noProof/>
          <w:sz w:val="26"/>
        </w:rPr>
        <w:t>XÉT TUYỂN VIÊN CHỨC SỰ NGHIỆP NĂM 2016</w:t>
      </w:r>
    </w:p>
    <w:p w:rsidR="002425A1" w:rsidRDefault="00D94714" w:rsidP="002425A1">
      <w:pPr>
        <w:jc w:val="center"/>
        <w:rPr>
          <w:rFonts w:ascii="Times New Roman" w:hAnsi="Times New Roman"/>
          <w:b/>
          <w:noProof/>
          <w:sz w:val="26"/>
        </w:rPr>
      </w:pPr>
      <w:r>
        <w:rPr>
          <w:rFonts w:ascii="Times New Roman" w:hAnsi="Times New Roman"/>
          <w:b/>
          <w:noProof/>
          <w:sz w:val="26"/>
        </w:rPr>
        <w:pict>
          <v:shape id="_x0000_s1028" type="#_x0000_t32" style="position:absolute;left:0;text-align:left;margin-left:126.3pt;margin-top:5.55pt;width:216.75pt;height:0;z-index:251658240" o:connectortype="straight"/>
        </w:pict>
      </w:r>
    </w:p>
    <w:p w:rsidR="002425A1" w:rsidRPr="00F52A9D" w:rsidRDefault="002425A1" w:rsidP="002425A1">
      <w:pPr>
        <w:spacing w:before="60" w:after="60" w:line="324" w:lineRule="auto"/>
        <w:ind w:firstLine="545"/>
        <w:jc w:val="both"/>
        <w:rPr>
          <w:rFonts w:ascii="Times New Roman" w:hAnsi="Times New Roman"/>
          <w:b/>
          <w:sz w:val="26"/>
          <w:szCs w:val="26"/>
          <w:lang w:val="nl-NL"/>
        </w:rPr>
      </w:pPr>
      <w:r>
        <w:rPr>
          <w:rFonts w:ascii="Times New Roman" w:hAnsi="Times New Roman"/>
          <w:b/>
          <w:sz w:val="26"/>
          <w:szCs w:val="26"/>
          <w:lang w:val="nl-NL"/>
        </w:rPr>
        <w:t>I. Căn cứ xây dựng kế hoạch</w:t>
      </w:r>
    </w:p>
    <w:p w:rsidR="002425A1" w:rsidRPr="00F52A9D" w:rsidRDefault="002425A1" w:rsidP="002425A1">
      <w:pPr>
        <w:spacing w:line="324" w:lineRule="auto"/>
        <w:ind w:firstLine="544"/>
        <w:jc w:val="both"/>
        <w:rPr>
          <w:rFonts w:ascii="Times New Roman" w:hAnsi="Times New Roman"/>
          <w:sz w:val="26"/>
          <w:szCs w:val="26"/>
          <w:lang w:val="nl-NL"/>
        </w:rPr>
      </w:pPr>
      <w:r>
        <w:rPr>
          <w:rFonts w:ascii="Times New Roman" w:hAnsi="Times New Roman"/>
          <w:sz w:val="26"/>
          <w:szCs w:val="26"/>
          <w:lang w:val="nl-NL"/>
        </w:rPr>
        <w:t xml:space="preserve">Căn cứ Luật Viên chức </w:t>
      </w:r>
      <w:r>
        <w:rPr>
          <w:rFonts w:ascii="Times New Roman" w:hAnsi="Times New Roman"/>
          <w:bCs/>
          <w:iCs/>
          <w:sz w:val="26"/>
          <w:szCs w:val="26"/>
          <w:lang w:val="nl-NL"/>
        </w:rPr>
        <w:t>số 58/2010/QH12 ngày 15/11/2010</w:t>
      </w:r>
      <w:r w:rsidRPr="00F52A9D">
        <w:rPr>
          <w:rFonts w:ascii="Times New Roman" w:hAnsi="Times New Roman"/>
          <w:bCs/>
          <w:iCs/>
          <w:sz w:val="26"/>
          <w:szCs w:val="26"/>
          <w:lang w:val="nl-NL"/>
        </w:rPr>
        <w:t>;</w:t>
      </w:r>
    </w:p>
    <w:p w:rsidR="002425A1" w:rsidRPr="00F52A9D" w:rsidRDefault="002425A1" w:rsidP="002425A1">
      <w:pPr>
        <w:spacing w:line="324" w:lineRule="auto"/>
        <w:ind w:firstLine="544"/>
        <w:jc w:val="both"/>
        <w:rPr>
          <w:rFonts w:ascii="Times New Roman" w:hAnsi="Times New Roman"/>
          <w:sz w:val="26"/>
          <w:szCs w:val="26"/>
          <w:lang w:val="nl-NL"/>
        </w:rPr>
      </w:pPr>
      <w:r w:rsidRPr="00F52A9D">
        <w:rPr>
          <w:rFonts w:ascii="Times New Roman" w:hAnsi="Times New Roman"/>
          <w:sz w:val="26"/>
          <w:szCs w:val="26"/>
          <w:lang w:val="nl-NL"/>
        </w:rPr>
        <w:t>Căn cứ Nghị định số 29/2012/NĐ-CP ngày 12 tháng 4 năm 2012 của Chính phủ về tuyển dụng, sử dụng và quản lý viên chức;</w:t>
      </w:r>
    </w:p>
    <w:p w:rsidR="002425A1" w:rsidRPr="00F52A9D" w:rsidRDefault="002425A1" w:rsidP="002425A1">
      <w:pPr>
        <w:pStyle w:val="BodyText"/>
        <w:spacing w:after="0" w:line="324" w:lineRule="auto"/>
        <w:ind w:firstLine="544"/>
        <w:jc w:val="both"/>
        <w:rPr>
          <w:rFonts w:ascii="Times New Roman" w:hAnsi="Times New Roman"/>
          <w:sz w:val="26"/>
          <w:szCs w:val="26"/>
          <w:lang w:val="nl-NL"/>
        </w:rPr>
      </w:pPr>
      <w:r w:rsidRPr="00F52A9D">
        <w:rPr>
          <w:rFonts w:ascii="Times New Roman" w:hAnsi="Times New Roman"/>
          <w:sz w:val="26"/>
          <w:szCs w:val="26"/>
          <w:lang w:val="nl-NL"/>
        </w:rPr>
        <w:t>Căn cứ Thông tư số 15/2012/TT-BNV ngày 25 tháng 12 năm 2012 của Bộ Nội vụ hướng dẫn về tuyển dụng, ký kết hợp đồng làm việc và đền bù chi phí đào tạo, bồi dưỡng đối với viên chức;</w:t>
      </w:r>
    </w:p>
    <w:p w:rsidR="002425A1" w:rsidRDefault="002425A1" w:rsidP="002425A1">
      <w:pPr>
        <w:pStyle w:val="BodyText"/>
        <w:spacing w:after="0" w:line="324" w:lineRule="auto"/>
        <w:ind w:firstLine="544"/>
        <w:jc w:val="both"/>
        <w:rPr>
          <w:rFonts w:ascii="Times New Roman" w:hAnsi="Times New Roman"/>
          <w:bCs/>
          <w:sz w:val="26"/>
          <w:szCs w:val="26"/>
          <w:lang w:val="nl-NL"/>
        </w:rPr>
      </w:pPr>
      <w:r w:rsidRPr="00F52A9D">
        <w:rPr>
          <w:rFonts w:ascii="Times New Roman" w:hAnsi="Times New Roman"/>
          <w:bCs/>
          <w:sz w:val="26"/>
          <w:szCs w:val="26"/>
          <w:lang w:val="nl-NL"/>
        </w:rPr>
        <w:t>Căn cứ Thông tư số 16/2012/TT-BYT ngày 28 tháng 12 năm 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2425A1" w:rsidRPr="00796854" w:rsidRDefault="002425A1" w:rsidP="002425A1">
      <w:pPr>
        <w:pStyle w:val="BodyText"/>
        <w:spacing w:after="0" w:line="324" w:lineRule="auto"/>
        <w:ind w:firstLine="544"/>
        <w:jc w:val="both"/>
        <w:rPr>
          <w:rFonts w:ascii="Times New Roman" w:hAnsi="Times New Roman"/>
          <w:sz w:val="26"/>
          <w:szCs w:val="26"/>
          <w:lang w:val="nl-NL"/>
        </w:rPr>
      </w:pPr>
      <w:r>
        <w:rPr>
          <w:rFonts w:ascii="Times New Roman" w:hAnsi="Times New Roman"/>
          <w:bCs/>
          <w:sz w:val="26"/>
          <w:szCs w:val="26"/>
          <w:lang w:val="nl-NL"/>
        </w:rPr>
        <w:t xml:space="preserve">Căn cứ Thông tư số 04/2015/TT-BNV ngày 31 tháng 08 năm 2015 của Bộ Nội vụ về việc Sửa đổi bổ sung Điều 6 Thông tư số </w:t>
      </w:r>
      <w:r w:rsidRPr="00F52A9D">
        <w:rPr>
          <w:rFonts w:ascii="Times New Roman" w:hAnsi="Times New Roman"/>
          <w:sz w:val="26"/>
          <w:szCs w:val="26"/>
          <w:lang w:val="nl-NL"/>
        </w:rPr>
        <w:t>15/2012/TT-BNV ngày 25 tháng 12 năm 2012 của Bộ Nội vụ hướng dẫn về tuyển dụng, ký kết hợp đồng làm việc và đền bù chi phí đào tạo, bồi dưỡng đối với viên chức;</w:t>
      </w:r>
    </w:p>
    <w:p w:rsidR="002425A1" w:rsidRDefault="002425A1" w:rsidP="002425A1">
      <w:pPr>
        <w:spacing w:line="324" w:lineRule="auto"/>
        <w:ind w:firstLine="544"/>
        <w:jc w:val="both"/>
        <w:rPr>
          <w:rFonts w:ascii="Times New Roman" w:hAnsi="Times New Roman"/>
          <w:sz w:val="26"/>
          <w:szCs w:val="26"/>
          <w:lang w:val="nl-NL"/>
        </w:rPr>
      </w:pPr>
      <w:r w:rsidRPr="00F52A9D">
        <w:rPr>
          <w:rFonts w:ascii="Times New Roman" w:hAnsi="Times New Roman"/>
          <w:sz w:val="26"/>
          <w:szCs w:val="26"/>
          <w:lang w:val="nl-NL"/>
        </w:rPr>
        <w:t>Căn cứ Quyết định số 13/2012/QĐ-UBND ngày 04</w:t>
      </w:r>
      <w:r>
        <w:rPr>
          <w:rFonts w:ascii="Times New Roman" w:hAnsi="Times New Roman"/>
          <w:sz w:val="26"/>
          <w:szCs w:val="26"/>
          <w:lang w:val="nl-NL"/>
        </w:rPr>
        <w:t xml:space="preserve"> </w:t>
      </w:r>
      <w:r w:rsidRPr="00F52A9D">
        <w:rPr>
          <w:rFonts w:ascii="Times New Roman" w:hAnsi="Times New Roman"/>
          <w:sz w:val="26"/>
          <w:szCs w:val="26"/>
          <w:lang w:val="nl-NL"/>
        </w:rPr>
        <w:t>tháng 07 năm 2012 của UBND tỉnh về việc ban hành Quy định phân cấp về tuyển dụng, sử dụng và quản lý viên chức thuộc thẩm quyền quản lý của UBND tỉnh;</w:t>
      </w:r>
    </w:p>
    <w:p w:rsidR="002425A1" w:rsidRPr="00F52A9D" w:rsidRDefault="002425A1" w:rsidP="002425A1">
      <w:pPr>
        <w:spacing w:line="324" w:lineRule="auto"/>
        <w:ind w:firstLine="544"/>
        <w:jc w:val="both"/>
        <w:rPr>
          <w:rFonts w:ascii="Times New Roman" w:hAnsi="Times New Roman"/>
          <w:sz w:val="26"/>
          <w:szCs w:val="26"/>
          <w:lang w:val="nl-NL"/>
        </w:rPr>
      </w:pPr>
      <w:r>
        <w:rPr>
          <w:rFonts w:ascii="Times New Roman" w:hAnsi="Times New Roman"/>
          <w:sz w:val="26"/>
          <w:szCs w:val="26"/>
          <w:lang w:val="nl-NL"/>
        </w:rPr>
        <w:t>Căn cứ Công văn số 559/SNV-CCVC ngày 08 tháng 05 năm 2012 của Sở Nội vụ  về việc hướng dẫn thực hiện một số nội dung về tuyển dụng, thay đổi chức danh nghề nghiệp, đào tạo bồi dưỡng viên chức theo Quyết định số 13/2012/QĐ-UBND ngày 04 tháng 07 năm 2012 của UBND tỉnh;</w:t>
      </w:r>
    </w:p>
    <w:p w:rsidR="002425A1" w:rsidRDefault="002425A1" w:rsidP="002425A1">
      <w:pPr>
        <w:spacing w:line="324" w:lineRule="auto"/>
        <w:ind w:firstLine="544"/>
        <w:jc w:val="both"/>
        <w:rPr>
          <w:rFonts w:ascii="Times New Roman" w:hAnsi="Times New Roman"/>
          <w:color w:val="000000" w:themeColor="text1"/>
          <w:sz w:val="26"/>
          <w:szCs w:val="26"/>
          <w:lang w:val="nl-NL"/>
        </w:rPr>
      </w:pPr>
      <w:r w:rsidRPr="00F52A9D">
        <w:rPr>
          <w:rFonts w:ascii="Times New Roman" w:hAnsi="Times New Roman"/>
          <w:sz w:val="26"/>
          <w:szCs w:val="26"/>
          <w:lang w:val="nl-NL"/>
        </w:rPr>
        <w:t>Căn cứ Quyết định số</w:t>
      </w:r>
      <w:r>
        <w:rPr>
          <w:rFonts w:ascii="Times New Roman" w:hAnsi="Times New Roman"/>
          <w:sz w:val="26"/>
          <w:szCs w:val="26"/>
          <w:lang w:val="nl-NL"/>
        </w:rPr>
        <w:t xml:space="preserve"> 53</w:t>
      </w:r>
      <w:r w:rsidRPr="00F52A9D">
        <w:rPr>
          <w:rFonts w:ascii="Times New Roman" w:hAnsi="Times New Roman"/>
          <w:sz w:val="26"/>
          <w:szCs w:val="26"/>
          <w:lang w:val="nl-NL"/>
        </w:rPr>
        <w:t xml:space="preserve">/QĐ-SNV ngày của Sở Nội vụ về việc giao chỉ tiêu biên chế công chức, biên chế sự nghiệp và hợp đồng theo Nghị định số 68/2000/NĐ-CP năm </w:t>
      </w:r>
      <w:r w:rsidRPr="00861476">
        <w:rPr>
          <w:rFonts w:ascii="Times New Roman" w:hAnsi="Times New Roman"/>
          <w:color w:val="000000" w:themeColor="text1"/>
          <w:sz w:val="26"/>
          <w:szCs w:val="26"/>
          <w:lang w:val="nl-NL"/>
        </w:rPr>
        <w:t>2016</w:t>
      </w:r>
      <w:r>
        <w:rPr>
          <w:rFonts w:ascii="Times New Roman" w:hAnsi="Times New Roman"/>
          <w:color w:val="000000" w:themeColor="text1"/>
          <w:sz w:val="26"/>
          <w:szCs w:val="26"/>
          <w:lang w:val="nl-NL"/>
        </w:rPr>
        <w:t>;</w:t>
      </w:r>
    </w:p>
    <w:p w:rsidR="002425A1" w:rsidRDefault="002425A1" w:rsidP="002425A1">
      <w:pPr>
        <w:spacing w:line="324" w:lineRule="auto"/>
        <w:ind w:firstLine="544"/>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Căn cứ Kế hoạch số 991/KH-SYT ngày 08 tháng 04 năm 2016 và Kế hoạch số 1346/KH-SYT ngày 09 tháng 06 năm 2016 của Sở Y tế về việc xét tuyển viên chức sự nghiệp năm 2016;</w:t>
      </w:r>
    </w:p>
    <w:p w:rsidR="002425A1" w:rsidRDefault="002425A1" w:rsidP="002425A1">
      <w:pPr>
        <w:spacing w:line="324" w:lineRule="auto"/>
        <w:ind w:firstLine="544"/>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lastRenderedPageBreak/>
        <w:t>Căn cứ Công văn số 617/SNV-CCVC ngày 23 tháng 05 năm 2016 của Sở Nội vụ về việc thẩm định kế hoạch xét tuyển viên chức năm 2016 của Sở Y tế;</w:t>
      </w:r>
    </w:p>
    <w:p w:rsidR="002425A1" w:rsidRPr="002D603C" w:rsidRDefault="002425A1" w:rsidP="002425A1">
      <w:pPr>
        <w:spacing w:line="324" w:lineRule="auto"/>
        <w:ind w:firstLine="544"/>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Căn cứ Công văn số 1415/SYT ngày 21 tháng 06 năm 2016 của Sở Y tế về việc ủy quyền tuyển dụng viên chức sự nghiệp năm 2016.</w:t>
      </w:r>
    </w:p>
    <w:p w:rsidR="002425A1" w:rsidRPr="00F52A9D" w:rsidRDefault="002425A1" w:rsidP="002425A1">
      <w:pPr>
        <w:spacing w:before="60" w:after="60" w:line="324" w:lineRule="auto"/>
        <w:ind w:firstLine="544"/>
        <w:rPr>
          <w:rFonts w:ascii="Times New Roman" w:hAnsi="Times New Roman"/>
          <w:b/>
          <w:sz w:val="26"/>
          <w:szCs w:val="26"/>
        </w:rPr>
      </w:pPr>
      <w:r w:rsidRPr="00F52A9D">
        <w:rPr>
          <w:rFonts w:ascii="Times New Roman" w:hAnsi="Times New Roman"/>
          <w:b/>
          <w:sz w:val="26"/>
          <w:szCs w:val="26"/>
        </w:rPr>
        <w:t>II. Nội dung kế hoạch</w:t>
      </w:r>
    </w:p>
    <w:p w:rsidR="002425A1" w:rsidRPr="00F52A9D" w:rsidRDefault="002425A1" w:rsidP="002425A1">
      <w:pPr>
        <w:spacing w:before="60" w:after="60" w:line="312" w:lineRule="auto"/>
        <w:ind w:firstLine="545"/>
        <w:rPr>
          <w:rFonts w:ascii="Times New Roman" w:hAnsi="Times New Roman"/>
          <w:b/>
          <w:sz w:val="26"/>
          <w:szCs w:val="26"/>
        </w:rPr>
      </w:pPr>
      <w:r w:rsidRPr="00F52A9D">
        <w:rPr>
          <w:rFonts w:ascii="Times New Roman" w:hAnsi="Times New Roman"/>
          <w:b/>
          <w:sz w:val="26"/>
          <w:szCs w:val="26"/>
        </w:rPr>
        <w:t>1. Chỉ tiêu, hình thức tuyển dụng</w:t>
      </w:r>
    </w:p>
    <w:p w:rsidR="002425A1" w:rsidRPr="00F52A9D" w:rsidRDefault="002425A1" w:rsidP="002425A1">
      <w:pPr>
        <w:spacing w:line="312" w:lineRule="auto"/>
        <w:ind w:firstLine="544"/>
        <w:rPr>
          <w:rFonts w:ascii="Times New Roman" w:hAnsi="Times New Roman"/>
          <w:sz w:val="26"/>
          <w:szCs w:val="26"/>
        </w:rPr>
      </w:pPr>
      <w:r w:rsidRPr="00F52A9D">
        <w:rPr>
          <w:rFonts w:ascii="Times New Roman" w:hAnsi="Times New Roman"/>
          <w:sz w:val="26"/>
          <w:szCs w:val="26"/>
        </w:rPr>
        <w:t xml:space="preserve">- Chỉ tiêu: </w:t>
      </w:r>
      <w:r>
        <w:rPr>
          <w:rFonts w:ascii="Times New Roman" w:hAnsi="Times New Roman"/>
          <w:sz w:val="26"/>
          <w:szCs w:val="26"/>
        </w:rPr>
        <w:t xml:space="preserve">05 chỉ tiêu </w:t>
      </w:r>
      <w:r w:rsidRPr="00236CB2">
        <w:rPr>
          <w:rFonts w:ascii="Times New Roman" w:hAnsi="Times New Roman"/>
          <w:i/>
          <w:sz w:val="26"/>
          <w:szCs w:val="26"/>
        </w:rPr>
        <w:t>(có biểu phụ lục số 1 đính kèm)</w:t>
      </w:r>
    </w:p>
    <w:p w:rsidR="002425A1" w:rsidRPr="00F52A9D" w:rsidRDefault="002425A1" w:rsidP="002425A1">
      <w:pPr>
        <w:spacing w:line="312" w:lineRule="auto"/>
        <w:ind w:firstLine="544"/>
        <w:rPr>
          <w:rFonts w:ascii="Times New Roman" w:hAnsi="Times New Roman"/>
          <w:sz w:val="26"/>
          <w:szCs w:val="26"/>
        </w:rPr>
      </w:pPr>
      <w:r w:rsidRPr="00F52A9D">
        <w:rPr>
          <w:rFonts w:ascii="Times New Roman" w:hAnsi="Times New Roman"/>
          <w:sz w:val="26"/>
          <w:szCs w:val="26"/>
        </w:rPr>
        <w:t>- Hình thức tuyển dụng: xét tuyển</w:t>
      </w:r>
    </w:p>
    <w:p w:rsidR="002425A1" w:rsidRPr="00F52A9D" w:rsidRDefault="002425A1" w:rsidP="002425A1">
      <w:pPr>
        <w:spacing w:line="312" w:lineRule="auto"/>
        <w:ind w:firstLine="544"/>
        <w:rPr>
          <w:rFonts w:ascii="Times New Roman" w:hAnsi="Times New Roman"/>
          <w:sz w:val="26"/>
          <w:szCs w:val="26"/>
        </w:rPr>
      </w:pPr>
      <w:r w:rsidRPr="009C51F9">
        <w:rPr>
          <w:rFonts w:ascii="Times New Roman" w:hAnsi="Times New Roman"/>
          <w:b/>
          <w:sz w:val="26"/>
          <w:szCs w:val="26"/>
        </w:rPr>
        <w:t>2. Vị trí việc làm cần tuyển dụng</w:t>
      </w:r>
      <w:r>
        <w:rPr>
          <w:rFonts w:ascii="Times New Roman" w:hAnsi="Times New Roman"/>
          <w:sz w:val="26"/>
          <w:szCs w:val="26"/>
        </w:rPr>
        <w:t>: 03 vị trí</w:t>
      </w:r>
    </w:p>
    <w:p w:rsidR="002425A1" w:rsidRPr="00F52A9D" w:rsidRDefault="002425A1" w:rsidP="002425A1">
      <w:pPr>
        <w:spacing w:line="312" w:lineRule="auto"/>
        <w:ind w:firstLine="544"/>
        <w:rPr>
          <w:rFonts w:ascii="Times New Roman" w:hAnsi="Times New Roman"/>
          <w:sz w:val="26"/>
          <w:szCs w:val="26"/>
        </w:rPr>
      </w:pPr>
      <w:r w:rsidRPr="00F52A9D">
        <w:rPr>
          <w:rFonts w:ascii="Times New Roman" w:hAnsi="Times New Roman"/>
          <w:sz w:val="26"/>
          <w:szCs w:val="26"/>
        </w:rPr>
        <w:t>Tuyển dụng chức danh nghề nghiệp đăng ký dự tuyển:</w:t>
      </w:r>
      <w:r>
        <w:rPr>
          <w:rFonts w:ascii="Times New Roman" w:hAnsi="Times New Roman"/>
          <w:sz w:val="26"/>
          <w:szCs w:val="26"/>
        </w:rPr>
        <w:t xml:space="preserve"> </w:t>
      </w:r>
    </w:p>
    <w:p w:rsidR="002425A1" w:rsidRPr="00236CB2" w:rsidRDefault="002425A1" w:rsidP="002425A1">
      <w:pPr>
        <w:spacing w:line="312" w:lineRule="auto"/>
        <w:ind w:firstLine="544"/>
        <w:rPr>
          <w:rFonts w:ascii="Times New Roman" w:hAnsi="Times New Roman"/>
          <w:i/>
          <w:sz w:val="26"/>
          <w:szCs w:val="26"/>
        </w:rPr>
      </w:pPr>
      <w:r w:rsidRPr="00236CB2">
        <w:rPr>
          <w:rFonts w:ascii="Times New Roman" w:hAnsi="Times New Roman"/>
          <w:i/>
          <w:sz w:val="26"/>
          <w:szCs w:val="26"/>
        </w:rPr>
        <w:t>(Có biểu phụ lục số 2 đính kèm)</w:t>
      </w:r>
    </w:p>
    <w:p w:rsidR="002425A1" w:rsidRPr="00F52A9D" w:rsidRDefault="002425A1" w:rsidP="002425A1">
      <w:pPr>
        <w:spacing w:before="60" w:after="60" w:line="312" w:lineRule="auto"/>
        <w:ind w:firstLine="545"/>
        <w:rPr>
          <w:rFonts w:ascii="Times New Roman" w:hAnsi="Times New Roman"/>
          <w:b/>
          <w:sz w:val="26"/>
          <w:szCs w:val="26"/>
        </w:rPr>
      </w:pPr>
      <w:r w:rsidRPr="00F52A9D">
        <w:rPr>
          <w:rFonts w:ascii="Times New Roman" w:hAnsi="Times New Roman"/>
          <w:b/>
          <w:sz w:val="26"/>
          <w:szCs w:val="26"/>
        </w:rPr>
        <w:t>3. Nội dung tuyển dụng</w:t>
      </w:r>
    </w:p>
    <w:p w:rsidR="002425A1" w:rsidRPr="00F52A9D" w:rsidRDefault="002425A1" w:rsidP="002425A1">
      <w:pPr>
        <w:spacing w:before="60" w:after="60" w:line="312" w:lineRule="auto"/>
        <w:ind w:firstLine="545"/>
        <w:rPr>
          <w:rFonts w:ascii="Times New Roman" w:hAnsi="Times New Roman"/>
          <w:b/>
          <w:sz w:val="26"/>
          <w:szCs w:val="26"/>
        </w:rPr>
      </w:pPr>
      <w:r w:rsidRPr="00F52A9D">
        <w:rPr>
          <w:rFonts w:ascii="Times New Roman" w:hAnsi="Times New Roman"/>
          <w:b/>
          <w:sz w:val="26"/>
          <w:szCs w:val="26"/>
        </w:rPr>
        <w:t>3.1. Đối tượng, điều kiện, tiêu chuẩn đăng ký xét tuyển</w:t>
      </w:r>
    </w:p>
    <w:p w:rsidR="002425A1" w:rsidRDefault="002425A1" w:rsidP="002425A1">
      <w:pPr>
        <w:spacing w:line="312" w:lineRule="auto"/>
        <w:ind w:firstLine="544"/>
        <w:rPr>
          <w:rFonts w:ascii="Times New Roman" w:hAnsi="Times New Roman"/>
          <w:sz w:val="26"/>
          <w:szCs w:val="26"/>
        </w:rPr>
      </w:pPr>
      <w:r w:rsidRPr="00F52A9D">
        <w:rPr>
          <w:rFonts w:ascii="Times New Roman" w:hAnsi="Times New Roman"/>
          <w:sz w:val="26"/>
          <w:szCs w:val="26"/>
        </w:rPr>
        <w:t xml:space="preserve">- Người đăng ký xét tuyển viên chức phải có đủ các điều kiện về phẩm chất, chuyên môn nghiệp vụ, năng lực theo yêu </w:t>
      </w:r>
      <w:r>
        <w:rPr>
          <w:rFonts w:ascii="Times New Roman" w:hAnsi="Times New Roman"/>
          <w:sz w:val="26"/>
          <w:szCs w:val="26"/>
        </w:rPr>
        <w:t>cầu của v</w:t>
      </w:r>
      <w:r w:rsidRPr="00F52A9D">
        <w:rPr>
          <w:rFonts w:ascii="Times New Roman" w:hAnsi="Times New Roman"/>
          <w:sz w:val="26"/>
          <w:szCs w:val="26"/>
        </w:rPr>
        <w:t>ị trí cần tuyển và đảm bảo các điều kiện theo quy định tại Điều 22 Luật Viên chức và các điều kiện của đơn vị đăng ký dự tuyển:</w:t>
      </w:r>
    </w:p>
    <w:p w:rsidR="002425A1" w:rsidRPr="002A212D" w:rsidRDefault="002425A1" w:rsidP="002425A1">
      <w:pPr>
        <w:spacing w:line="312" w:lineRule="auto"/>
        <w:ind w:firstLine="544"/>
        <w:rPr>
          <w:rFonts w:ascii="Times New Roman" w:hAnsi="Times New Roman"/>
          <w:sz w:val="26"/>
          <w:szCs w:val="26"/>
        </w:rPr>
      </w:pPr>
      <w:r>
        <w:rPr>
          <w:rFonts w:ascii="Times New Roman" w:hAnsi="Times New Roman"/>
          <w:sz w:val="26"/>
          <w:szCs w:val="26"/>
        </w:rPr>
        <w:t xml:space="preserve">a) </w:t>
      </w:r>
      <w:r w:rsidRPr="002A212D">
        <w:rPr>
          <w:rFonts w:ascii="Times New Roman" w:hAnsi="Times New Roman"/>
          <w:sz w:val="26"/>
          <w:szCs w:val="26"/>
        </w:rPr>
        <w:t>Người có đủ các điều kiện sau đây không phân biệt dân tộc, nam nữ, thành phần xã hội, tín ngưỡng, tôn giáo được đăng ký dự tuyển viên chức:</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Có quốc tịch Việt Nam và cư trú tại Việt Nam;</w:t>
      </w:r>
    </w:p>
    <w:p w:rsidR="002425A1"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Từ đủ 18 tuổi trở lên</w:t>
      </w:r>
      <w:r>
        <w:rPr>
          <w:rFonts w:ascii="Times New Roman" w:hAnsi="Times New Roman"/>
          <w:sz w:val="26"/>
          <w:szCs w:val="26"/>
        </w:rPr>
        <w:t>;</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Có đơn đăng ký dự tuyển;</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Có lý lịch rõ ràng;</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Có văn bằng, chứng chỉ đào tạo, chứng chỉ hành nghề hoặc có năng khiếu kỹ năng phù hợp với vị trí việc làm;</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Đủ sức khoẻ để thực hiện công việc hoặc nhiệm vụ;</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Đáp ứng các điều kiện khác theo yêu cầu của vị trí việc làm do đơn vị sự nghiệp công lập xác định nhưng không được trái với quy định của pháp luật.</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b)</w:t>
      </w:r>
      <w:r w:rsidRPr="002A212D">
        <w:rPr>
          <w:rFonts w:ascii="Times New Roman" w:hAnsi="Times New Roman"/>
          <w:sz w:val="26"/>
          <w:szCs w:val="26"/>
        </w:rPr>
        <w:t xml:space="preserve"> Những người sau đây không được đăng ký dự tuyển viên chức:</w:t>
      </w:r>
    </w:p>
    <w:p w:rsidR="002425A1" w:rsidRPr="002A212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Mất năng lực hành vi dân sự hoặc bị hạn chế năng lực hành vi dân sự;</w:t>
      </w:r>
    </w:p>
    <w:p w:rsidR="002425A1" w:rsidRPr="00F52A9D" w:rsidRDefault="002425A1" w:rsidP="002425A1">
      <w:pPr>
        <w:spacing w:before="120" w:after="120" w:line="301" w:lineRule="atLeast"/>
        <w:ind w:firstLine="544"/>
        <w:jc w:val="both"/>
        <w:textAlignment w:val="baseline"/>
        <w:rPr>
          <w:rFonts w:ascii="Times New Roman" w:hAnsi="Times New Roman"/>
          <w:sz w:val="26"/>
          <w:szCs w:val="26"/>
        </w:rPr>
      </w:pPr>
      <w:r>
        <w:rPr>
          <w:rFonts w:ascii="Times New Roman" w:hAnsi="Times New Roman"/>
          <w:sz w:val="26"/>
          <w:szCs w:val="26"/>
        </w:rPr>
        <w:t>+</w:t>
      </w:r>
      <w:r w:rsidRPr="002A212D">
        <w:rPr>
          <w:rFonts w:ascii="Times New Roman" w:hAnsi="Times New Roman"/>
          <w:sz w:val="26"/>
          <w:szCs w:val="26"/>
        </w:rPr>
        <w:t xml:space="preserve">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2425A1" w:rsidRPr="00F52A9D" w:rsidRDefault="002425A1" w:rsidP="002425A1">
      <w:pPr>
        <w:spacing w:before="60" w:after="60" w:line="312" w:lineRule="auto"/>
        <w:ind w:firstLine="545"/>
        <w:jc w:val="both"/>
        <w:rPr>
          <w:rFonts w:ascii="Times New Roman" w:hAnsi="Times New Roman"/>
          <w:b/>
          <w:sz w:val="26"/>
          <w:szCs w:val="26"/>
        </w:rPr>
      </w:pPr>
      <w:r w:rsidRPr="00F52A9D">
        <w:rPr>
          <w:rFonts w:ascii="Times New Roman" w:hAnsi="Times New Roman"/>
          <w:b/>
          <w:sz w:val="26"/>
          <w:szCs w:val="26"/>
        </w:rPr>
        <w:t>3.2. Hồ sơ đăng ký dự tuyển</w:t>
      </w:r>
    </w:p>
    <w:p w:rsidR="002425A1" w:rsidRPr="00F52A9D" w:rsidRDefault="002425A1" w:rsidP="002425A1">
      <w:pPr>
        <w:pStyle w:val="Heading1"/>
        <w:tabs>
          <w:tab w:val="center" w:pos="6480"/>
        </w:tabs>
        <w:spacing w:line="312" w:lineRule="auto"/>
        <w:ind w:right="-639" w:firstLine="567"/>
        <w:rPr>
          <w:rFonts w:ascii="Times New Roman" w:hAnsi="Times New Roman"/>
          <w:b w:val="0"/>
          <w:bCs w:val="0"/>
          <w:sz w:val="26"/>
          <w:szCs w:val="26"/>
        </w:rPr>
      </w:pPr>
      <w:r w:rsidRPr="00F52A9D">
        <w:rPr>
          <w:rFonts w:ascii="Times New Roman" w:hAnsi="Times New Roman"/>
          <w:bCs w:val="0"/>
          <w:sz w:val="26"/>
          <w:szCs w:val="26"/>
        </w:rPr>
        <w:t xml:space="preserve">- </w:t>
      </w:r>
      <w:r w:rsidRPr="00F52A9D">
        <w:rPr>
          <w:rFonts w:ascii="Times New Roman" w:hAnsi="Times New Roman"/>
          <w:b w:val="0"/>
          <w:bCs w:val="0"/>
          <w:sz w:val="26"/>
          <w:szCs w:val="26"/>
        </w:rPr>
        <w:t>Thành phần hồ sơ:</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rPr>
        <w:t>+</w:t>
      </w:r>
      <w:r w:rsidRPr="00F52A9D">
        <w:rPr>
          <w:rFonts w:ascii="Times New Roman" w:hAnsi="Times New Roman"/>
          <w:sz w:val="26"/>
          <w:szCs w:val="26"/>
          <w:lang w:val="vi-VN"/>
        </w:rPr>
        <w:t xml:space="preserve"> Đơn đăng ký dự tuyển theo mẫu số 01 ban hành kèm theo Thông tư số 15/2012/TT-BNV</w:t>
      </w:r>
      <w:r w:rsidRPr="00F52A9D">
        <w:rPr>
          <w:rFonts w:ascii="Times New Roman" w:hAnsi="Times New Roman"/>
          <w:sz w:val="26"/>
          <w:szCs w:val="26"/>
        </w:rPr>
        <w:t xml:space="preserve"> ngày 25/12/2012 của Bộ Nội vụ</w:t>
      </w:r>
      <w:r w:rsidRPr="00F52A9D">
        <w:rPr>
          <w:rFonts w:ascii="Times New Roman" w:hAnsi="Times New Roman"/>
          <w:sz w:val="26"/>
          <w:szCs w:val="26"/>
          <w:lang w:val="vi-VN"/>
        </w:rPr>
        <w:t>;</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rPr>
        <w:lastRenderedPageBreak/>
        <w:t>+</w:t>
      </w:r>
      <w:r w:rsidRPr="00F52A9D">
        <w:rPr>
          <w:rFonts w:ascii="Times New Roman" w:hAnsi="Times New Roman"/>
          <w:sz w:val="26"/>
          <w:szCs w:val="26"/>
          <w:lang w:val="vi-VN"/>
        </w:rPr>
        <w:t xml:space="preserve"> Bản sơ yếu lý lịch tự thuật có xác nhận của cơ quan có thẩm quyền trong thời hạn 06 tháng</w:t>
      </w:r>
      <w:r w:rsidRPr="00F52A9D">
        <w:rPr>
          <w:rFonts w:ascii="Times New Roman" w:hAnsi="Times New Roman"/>
          <w:sz w:val="26"/>
          <w:szCs w:val="26"/>
        </w:rPr>
        <w:t>,</w:t>
      </w:r>
      <w:r w:rsidRPr="00F52A9D">
        <w:rPr>
          <w:rFonts w:ascii="Times New Roman" w:hAnsi="Times New Roman"/>
          <w:sz w:val="26"/>
          <w:szCs w:val="26"/>
          <w:lang w:val="vi-VN"/>
        </w:rPr>
        <w:t xml:space="preserve"> tính đến ngày nộp hồ sơ dự tuyển;</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rPr>
        <w:t>+</w:t>
      </w:r>
      <w:r w:rsidRPr="00F52A9D">
        <w:rPr>
          <w:rFonts w:ascii="Times New Roman" w:hAnsi="Times New Roman"/>
          <w:sz w:val="26"/>
          <w:szCs w:val="26"/>
          <w:lang w:val="vi-VN"/>
        </w:rPr>
        <w:t xml:space="preserve"> Bản sao các văn bằng, chứng chỉ và kết quả học tập theo yêu cầu của vị trí dự tuyển</w:t>
      </w:r>
      <w:r w:rsidRPr="00F52A9D">
        <w:rPr>
          <w:rFonts w:ascii="Times New Roman" w:hAnsi="Times New Roman"/>
          <w:sz w:val="26"/>
          <w:szCs w:val="26"/>
        </w:rPr>
        <w:t>,</w:t>
      </w:r>
      <w:r w:rsidRPr="00F52A9D">
        <w:rPr>
          <w:rFonts w:ascii="Times New Roman" w:hAnsi="Times New Roman"/>
          <w:sz w:val="26"/>
          <w:szCs w:val="26"/>
          <w:lang w:val="vi-VN"/>
        </w:rPr>
        <w:t xml:space="preserve"> được cơ quan có thẩm quyền chứng thực. Trường hợp có văn bằng do cơ sở đào tạo nước ngoài cấp phải được công chứng dịch thuật sang tiếng Việt; </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rPr>
        <w:t>+</w:t>
      </w:r>
      <w:r w:rsidRPr="00F52A9D">
        <w:rPr>
          <w:rFonts w:ascii="Times New Roman" w:hAnsi="Times New Roman"/>
          <w:sz w:val="26"/>
          <w:szCs w:val="26"/>
          <w:lang w:val="vi-VN"/>
        </w:rPr>
        <w:t xml:space="preserve"> Giấy chứng nhận sức khỏe còn giá trị sử dụng do cơ quan y tế đủ điều kiện được khám sức khỏe chứng nhận</w:t>
      </w:r>
      <w:r w:rsidRPr="00F52A9D">
        <w:rPr>
          <w:rFonts w:ascii="Times New Roman" w:hAnsi="Times New Roman"/>
          <w:sz w:val="26"/>
          <w:szCs w:val="26"/>
        </w:rPr>
        <w:t xml:space="preserve"> theo quy định hiện hành</w:t>
      </w:r>
      <w:r w:rsidRPr="00F52A9D">
        <w:rPr>
          <w:rFonts w:ascii="Times New Roman" w:hAnsi="Times New Roman"/>
          <w:sz w:val="26"/>
          <w:szCs w:val="26"/>
          <w:lang w:val="vi-VN"/>
        </w:rPr>
        <w:t>;</w:t>
      </w:r>
    </w:p>
    <w:p w:rsidR="002425A1" w:rsidRPr="00F52A9D" w:rsidRDefault="002425A1" w:rsidP="002425A1">
      <w:pPr>
        <w:spacing w:line="324" w:lineRule="auto"/>
        <w:ind w:firstLine="624"/>
        <w:jc w:val="both"/>
        <w:rPr>
          <w:rFonts w:ascii="Times New Roman" w:hAnsi="Times New Roman"/>
          <w:sz w:val="26"/>
          <w:szCs w:val="26"/>
        </w:rPr>
      </w:pPr>
      <w:r w:rsidRPr="00F52A9D">
        <w:rPr>
          <w:rFonts w:ascii="Times New Roman" w:hAnsi="Times New Roman"/>
          <w:sz w:val="26"/>
          <w:szCs w:val="26"/>
        </w:rPr>
        <w:t>+</w:t>
      </w:r>
      <w:r w:rsidRPr="00F52A9D">
        <w:rPr>
          <w:rFonts w:ascii="Times New Roman" w:hAnsi="Times New Roman"/>
          <w:sz w:val="26"/>
          <w:szCs w:val="26"/>
          <w:lang w:val="vi-VN"/>
        </w:rPr>
        <w:t xml:space="preserve"> Giấy chứng nhận thuộc đối tượng ưu tiên trong tuyển dụng viên chức (nếu có) được cơ quan có thẩm quyền chứng thực;</w:t>
      </w:r>
    </w:p>
    <w:p w:rsidR="002425A1" w:rsidRDefault="002425A1" w:rsidP="002425A1">
      <w:pPr>
        <w:spacing w:line="324" w:lineRule="auto"/>
        <w:ind w:firstLine="624"/>
        <w:jc w:val="both"/>
        <w:rPr>
          <w:rFonts w:ascii="Times New Roman" w:hAnsi="Times New Roman"/>
          <w:sz w:val="26"/>
          <w:szCs w:val="26"/>
        </w:rPr>
      </w:pPr>
      <w:r w:rsidRPr="00F52A9D">
        <w:rPr>
          <w:rFonts w:ascii="Times New Roman" w:hAnsi="Times New Roman"/>
          <w:sz w:val="26"/>
          <w:szCs w:val="26"/>
        </w:rPr>
        <w:t>+ Đối với người dự tuyển đã qua hợp đồng thực hiện nhiệm vụ hoặc công việc phù hợp với vị trí việc làm đăng ký dự tuyển thì nộp bản chứng thực hợp đồng lao động và sổ bảo hiểm xã hội (nếu có);</w:t>
      </w:r>
    </w:p>
    <w:p w:rsidR="002425A1" w:rsidRPr="00F52A9D" w:rsidRDefault="002425A1" w:rsidP="002425A1">
      <w:pPr>
        <w:spacing w:line="324" w:lineRule="auto"/>
        <w:ind w:firstLine="624"/>
        <w:jc w:val="both"/>
        <w:rPr>
          <w:rFonts w:ascii="Times New Roman" w:hAnsi="Times New Roman"/>
          <w:sz w:val="26"/>
          <w:szCs w:val="26"/>
        </w:rPr>
      </w:pPr>
      <w:r w:rsidRPr="00F52A9D">
        <w:rPr>
          <w:rFonts w:ascii="Times New Roman" w:hAnsi="Times New Roman"/>
          <w:sz w:val="26"/>
          <w:szCs w:val="26"/>
        </w:rPr>
        <w:t>+ Hai phong bì có dán tem và ghi rõ địa chỉ liên hệ; 04 ảnh 4</w:t>
      </w:r>
      <w:r>
        <w:rPr>
          <w:rFonts w:ascii="Times New Roman" w:hAnsi="Times New Roman"/>
          <w:sz w:val="26"/>
          <w:szCs w:val="26"/>
        </w:rPr>
        <w:t>cm</w:t>
      </w:r>
      <w:r w:rsidRPr="00F52A9D">
        <w:rPr>
          <w:rFonts w:ascii="Times New Roman" w:hAnsi="Times New Roman"/>
          <w:sz w:val="26"/>
          <w:szCs w:val="26"/>
        </w:rPr>
        <w:t>x6</w:t>
      </w:r>
      <w:r>
        <w:rPr>
          <w:rFonts w:ascii="Times New Roman" w:hAnsi="Times New Roman"/>
          <w:sz w:val="26"/>
          <w:szCs w:val="26"/>
        </w:rPr>
        <w:t>cm</w:t>
      </w:r>
      <w:r w:rsidRPr="00F52A9D">
        <w:rPr>
          <w:rFonts w:ascii="Times New Roman" w:hAnsi="Times New Roman"/>
          <w:sz w:val="26"/>
          <w:szCs w:val="26"/>
        </w:rPr>
        <w:t>.</w:t>
      </w:r>
    </w:p>
    <w:p w:rsidR="002425A1" w:rsidRPr="00F52A9D" w:rsidRDefault="002425A1" w:rsidP="002425A1">
      <w:pPr>
        <w:spacing w:line="324" w:lineRule="auto"/>
        <w:ind w:firstLine="624"/>
        <w:jc w:val="both"/>
        <w:rPr>
          <w:rFonts w:ascii="Times New Roman" w:hAnsi="Times New Roman"/>
          <w:sz w:val="26"/>
          <w:szCs w:val="26"/>
        </w:rPr>
      </w:pPr>
      <w:r w:rsidRPr="00F52A9D">
        <w:rPr>
          <w:rFonts w:ascii="Times New Roman" w:hAnsi="Times New Roman"/>
          <w:sz w:val="26"/>
          <w:szCs w:val="26"/>
        </w:rPr>
        <w:t>- Số lượng hồ sơ : 02 bộ hồ sơ/ 01 thí sinh dự tuyển/ 01 vị trí tuyển dụng.</w:t>
      </w:r>
    </w:p>
    <w:p w:rsidR="002425A1" w:rsidRDefault="002425A1" w:rsidP="002425A1">
      <w:pPr>
        <w:spacing w:line="324" w:lineRule="auto"/>
        <w:ind w:firstLine="624"/>
        <w:jc w:val="both"/>
        <w:rPr>
          <w:rFonts w:ascii="Times New Roman" w:hAnsi="Times New Roman"/>
          <w:sz w:val="26"/>
          <w:szCs w:val="26"/>
        </w:rPr>
      </w:pPr>
      <w:r w:rsidRPr="00F52A9D">
        <w:rPr>
          <w:rFonts w:ascii="Times New Roman" w:hAnsi="Times New Roman"/>
          <w:sz w:val="26"/>
          <w:szCs w:val="26"/>
        </w:rPr>
        <w:t>- Hồ sơ dự tuyển được đựng trong phong bì cỡ 22cm</w:t>
      </w:r>
      <w:r>
        <w:rPr>
          <w:rFonts w:ascii="Times New Roman" w:hAnsi="Times New Roman"/>
          <w:sz w:val="26"/>
          <w:szCs w:val="26"/>
        </w:rPr>
        <w:t xml:space="preserve"> </w:t>
      </w:r>
      <w:r w:rsidRPr="00F52A9D">
        <w:rPr>
          <w:rFonts w:ascii="Times New Roman" w:hAnsi="Times New Roman"/>
          <w:sz w:val="26"/>
          <w:szCs w:val="26"/>
        </w:rPr>
        <w:t>x</w:t>
      </w:r>
      <w:r>
        <w:rPr>
          <w:rFonts w:ascii="Times New Roman" w:hAnsi="Times New Roman"/>
          <w:sz w:val="26"/>
          <w:szCs w:val="26"/>
        </w:rPr>
        <w:t xml:space="preserve"> </w:t>
      </w:r>
      <w:r w:rsidRPr="00F52A9D">
        <w:rPr>
          <w:rFonts w:ascii="Times New Roman" w:hAnsi="Times New Roman"/>
          <w:sz w:val="26"/>
          <w:szCs w:val="26"/>
        </w:rPr>
        <w:t>32cm (có ghi rõ địa chỉ, số điện thoại liên lạc).</w:t>
      </w:r>
    </w:p>
    <w:p w:rsidR="002425A1" w:rsidRPr="00F52A9D" w:rsidRDefault="002425A1" w:rsidP="002425A1">
      <w:pPr>
        <w:spacing w:before="60" w:after="60" w:line="324" w:lineRule="auto"/>
        <w:ind w:firstLine="624"/>
        <w:jc w:val="both"/>
        <w:rPr>
          <w:rFonts w:ascii="Times New Roman" w:hAnsi="Times New Roman"/>
          <w:b/>
          <w:sz w:val="26"/>
          <w:szCs w:val="26"/>
        </w:rPr>
      </w:pPr>
      <w:r w:rsidRPr="00F52A9D">
        <w:rPr>
          <w:rFonts w:ascii="Times New Roman" w:hAnsi="Times New Roman"/>
          <w:b/>
          <w:sz w:val="26"/>
          <w:szCs w:val="26"/>
        </w:rPr>
        <w:t>3.3. Quy định đăng ký nguyện vọng dự tuyển</w:t>
      </w:r>
    </w:p>
    <w:p w:rsidR="002425A1" w:rsidRPr="00F52A9D" w:rsidRDefault="002425A1" w:rsidP="002425A1">
      <w:pPr>
        <w:spacing w:before="60" w:after="60" w:line="324" w:lineRule="auto"/>
        <w:ind w:firstLine="624"/>
        <w:jc w:val="both"/>
        <w:rPr>
          <w:rFonts w:ascii="Times New Roman" w:hAnsi="Times New Roman"/>
          <w:sz w:val="26"/>
          <w:szCs w:val="26"/>
        </w:rPr>
      </w:pPr>
      <w:r w:rsidRPr="00F52A9D">
        <w:rPr>
          <w:rFonts w:ascii="Times New Roman" w:hAnsi="Times New Roman"/>
          <w:sz w:val="26"/>
          <w:szCs w:val="26"/>
        </w:rPr>
        <w:t>Một thí sinh chỉ được đăng ký dự tuyển tại một vị trí làm việc/01 Hội đồng tuyển dụng.</w:t>
      </w:r>
    </w:p>
    <w:p w:rsidR="002425A1" w:rsidRPr="00F52A9D" w:rsidRDefault="002425A1" w:rsidP="002425A1">
      <w:pPr>
        <w:spacing w:before="60" w:after="60" w:line="324" w:lineRule="auto"/>
        <w:ind w:firstLine="624"/>
        <w:jc w:val="both"/>
        <w:rPr>
          <w:rFonts w:ascii="Times New Roman" w:hAnsi="Times New Roman"/>
          <w:b/>
          <w:sz w:val="26"/>
          <w:szCs w:val="26"/>
        </w:rPr>
      </w:pPr>
      <w:r w:rsidRPr="00F52A9D">
        <w:rPr>
          <w:rFonts w:ascii="Times New Roman" w:hAnsi="Times New Roman"/>
          <w:b/>
          <w:sz w:val="26"/>
          <w:szCs w:val="26"/>
        </w:rPr>
        <w:t>3.4. Lệ phí đăng ký dự tuyển</w:t>
      </w:r>
    </w:p>
    <w:p w:rsidR="002425A1" w:rsidRPr="00F52A9D" w:rsidRDefault="002425A1" w:rsidP="002425A1">
      <w:pPr>
        <w:spacing w:before="60" w:after="60" w:line="324" w:lineRule="auto"/>
        <w:ind w:firstLine="624"/>
        <w:jc w:val="both"/>
        <w:rPr>
          <w:rFonts w:ascii="Times New Roman" w:hAnsi="Times New Roman"/>
          <w:sz w:val="26"/>
          <w:szCs w:val="26"/>
        </w:rPr>
      </w:pPr>
      <w:r w:rsidRPr="00F52A9D">
        <w:rPr>
          <w:rFonts w:ascii="Times New Roman" w:hAnsi="Times New Roman"/>
          <w:sz w:val="26"/>
          <w:szCs w:val="26"/>
        </w:rPr>
        <w:t>Lệ phí đăng ký dự tuyển: 260.000đ/người (Thông tư số 163/2010/TTLT-BTC-BNV ngày 20/10/2010 của Bộ Tài chính và Bộ Nội vụ)</w:t>
      </w:r>
    </w:p>
    <w:p w:rsidR="002425A1" w:rsidRPr="00F52A9D" w:rsidRDefault="002425A1" w:rsidP="002425A1">
      <w:pPr>
        <w:spacing w:before="60" w:after="60" w:line="324" w:lineRule="auto"/>
        <w:ind w:firstLine="624"/>
        <w:jc w:val="both"/>
        <w:rPr>
          <w:rFonts w:ascii="Times New Roman" w:hAnsi="Times New Roman"/>
          <w:sz w:val="26"/>
          <w:szCs w:val="26"/>
        </w:rPr>
      </w:pPr>
      <w:r w:rsidRPr="00F52A9D">
        <w:rPr>
          <w:rFonts w:ascii="Times New Roman" w:hAnsi="Times New Roman"/>
          <w:b/>
          <w:sz w:val="26"/>
          <w:szCs w:val="26"/>
        </w:rPr>
        <w:t>3.5. Thời hạn và địa điểm nộp hồ sơ</w:t>
      </w:r>
    </w:p>
    <w:p w:rsidR="002425A1" w:rsidRPr="00D1141D" w:rsidRDefault="002425A1" w:rsidP="002425A1">
      <w:pPr>
        <w:spacing w:before="60" w:line="288" w:lineRule="auto"/>
        <w:ind w:firstLine="720"/>
        <w:jc w:val="both"/>
        <w:rPr>
          <w:rFonts w:ascii="Times New Roman" w:hAnsi="Times New Roman"/>
          <w:spacing w:val="-8"/>
          <w:sz w:val="26"/>
          <w:szCs w:val="26"/>
        </w:rPr>
      </w:pPr>
      <w:r w:rsidRPr="00833546">
        <w:rPr>
          <w:rFonts w:ascii="Times New Roman" w:hAnsi="Times New Roman"/>
          <w:spacing w:val="-8"/>
          <w:sz w:val="26"/>
          <w:szCs w:val="26"/>
          <w:lang w:val="vi-VN"/>
        </w:rPr>
        <w:t>- Thời gian, thời hạn thu nhận hồ sơ: Từ ngày 11/7/2016 đến hết ngày 05/8/2016; buổi sáng từ 07h</w:t>
      </w:r>
      <w:r>
        <w:rPr>
          <w:rFonts w:ascii="Times New Roman" w:hAnsi="Times New Roman"/>
          <w:spacing w:val="-8"/>
          <w:sz w:val="26"/>
          <w:szCs w:val="26"/>
        </w:rPr>
        <w:t>00</w:t>
      </w:r>
      <w:r w:rsidRPr="00833546">
        <w:rPr>
          <w:rFonts w:ascii="Times New Roman" w:hAnsi="Times New Roman"/>
          <w:spacing w:val="-8"/>
          <w:sz w:val="26"/>
          <w:szCs w:val="26"/>
          <w:lang w:val="vi-VN"/>
        </w:rPr>
        <w:t xml:space="preserve"> đến 11h30; buổi chiều từ 13h30 đến 17</w:t>
      </w:r>
      <w:r>
        <w:rPr>
          <w:rFonts w:ascii="Times New Roman" w:hAnsi="Times New Roman"/>
          <w:spacing w:val="-8"/>
          <w:sz w:val="26"/>
          <w:szCs w:val="26"/>
          <w:lang w:val="vi-VN"/>
        </w:rPr>
        <w:t>h</w:t>
      </w:r>
      <w:r>
        <w:rPr>
          <w:rFonts w:ascii="Times New Roman" w:hAnsi="Times New Roman"/>
          <w:spacing w:val="-8"/>
          <w:sz w:val="26"/>
          <w:szCs w:val="26"/>
        </w:rPr>
        <w:t>00</w:t>
      </w:r>
      <w:r w:rsidRPr="00833546">
        <w:rPr>
          <w:rFonts w:ascii="Times New Roman" w:hAnsi="Times New Roman"/>
          <w:spacing w:val="-8"/>
          <w:sz w:val="26"/>
          <w:szCs w:val="26"/>
          <w:lang w:val="vi-VN"/>
        </w:rPr>
        <w:t xml:space="preserve"> trong các ngày làm việc.</w:t>
      </w:r>
    </w:p>
    <w:p w:rsidR="002425A1" w:rsidRPr="00F52A9D" w:rsidRDefault="002425A1" w:rsidP="002425A1">
      <w:pPr>
        <w:spacing w:line="324" w:lineRule="auto"/>
        <w:ind w:firstLine="624"/>
        <w:jc w:val="both"/>
        <w:rPr>
          <w:rFonts w:ascii="Times New Roman" w:hAnsi="Times New Roman"/>
          <w:sz w:val="26"/>
          <w:szCs w:val="26"/>
        </w:rPr>
      </w:pPr>
      <w:r w:rsidRPr="00F52A9D">
        <w:rPr>
          <w:rFonts w:ascii="Times New Roman" w:hAnsi="Times New Roman"/>
          <w:sz w:val="26"/>
          <w:szCs w:val="26"/>
        </w:rPr>
        <w:t>- Địa điểm tiếp nhận hồ sơ</w:t>
      </w:r>
      <w:r>
        <w:rPr>
          <w:rFonts w:ascii="Times New Roman" w:hAnsi="Times New Roman"/>
          <w:sz w:val="26"/>
          <w:szCs w:val="26"/>
        </w:rPr>
        <w:t xml:space="preserve"> của người đăng ký dự tuyển</w:t>
      </w:r>
      <w:r w:rsidRPr="00F52A9D">
        <w:rPr>
          <w:rFonts w:ascii="Times New Roman" w:hAnsi="Times New Roman"/>
          <w:sz w:val="26"/>
          <w:szCs w:val="26"/>
        </w:rPr>
        <w:t xml:space="preserve">: </w:t>
      </w:r>
      <w:r>
        <w:rPr>
          <w:rFonts w:ascii="Times New Roman" w:hAnsi="Times New Roman"/>
          <w:sz w:val="26"/>
          <w:szCs w:val="26"/>
        </w:rPr>
        <w:t xml:space="preserve">Phòng Hành chính - Tổng hợp, </w:t>
      </w:r>
      <w:r w:rsidRPr="00F52A9D">
        <w:rPr>
          <w:rFonts w:ascii="Times New Roman" w:hAnsi="Times New Roman"/>
          <w:sz w:val="26"/>
          <w:szCs w:val="26"/>
        </w:rPr>
        <w:t>Trung tâm Y tế dự phòng huyện Lệ Thủy (</w:t>
      </w:r>
      <w:r>
        <w:rPr>
          <w:rFonts w:ascii="Times New Roman" w:hAnsi="Times New Roman"/>
          <w:sz w:val="26"/>
          <w:szCs w:val="26"/>
        </w:rPr>
        <w:t xml:space="preserve">thôn Phan Xá, xã Xuân Thủy, </w:t>
      </w:r>
      <w:r w:rsidRPr="00F52A9D">
        <w:rPr>
          <w:rFonts w:ascii="Times New Roman" w:hAnsi="Times New Roman"/>
          <w:sz w:val="26"/>
          <w:szCs w:val="26"/>
        </w:rPr>
        <w:t>huyện Lệ Thủy, tỉnh Quảng Bình)</w:t>
      </w:r>
    </w:p>
    <w:p w:rsidR="002425A1" w:rsidRDefault="002425A1" w:rsidP="002425A1">
      <w:pPr>
        <w:spacing w:before="60" w:after="60" w:line="324" w:lineRule="auto"/>
        <w:ind w:firstLine="624"/>
        <w:jc w:val="both"/>
        <w:rPr>
          <w:rFonts w:ascii="Times New Roman" w:hAnsi="Times New Roman"/>
          <w:b/>
          <w:sz w:val="26"/>
          <w:szCs w:val="26"/>
        </w:rPr>
      </w:pPr>
      <w:r w:rsidRPr="00F52A9D">
        <w:rPr>
          <w:rFonts w:ascii="Times New Roman" w:hAnsi="Times New Roman"/>
          <w:b/>
          <w:sz w:val="26"/>
          <w:szCs w:val="26"/>
        </w:rPr>
        <w:t>3.6. Nội dung kiến thức</w:t>
      </w:r>
      <w:r>
        <w:rPr>
          <w:rFonts w:ascii="Times New Roman" w:hAnsi="Times New Roman"/>
          <w:b/>
          <w:sz w:val="26"/>
          <w:szCs w:val="26"/>
        </w:rPr>
        <w:t>, hình thức</w:t>
      </w:r>
      <w:r w:rsidRPr="00F52A9D">
        <w:rPr>
          <w:rFonts w:ascii="Times New Roman" w:hAnsi="Times New Roman"/>
          <w:b/>
          <w:sz w:val="26"/>
          <w:szCs w:val="26"/>
        </w:rPr>
        <w:t xml:space="preserve"> ôn tập về năng lực, trình độ chuyên môn, nghiệp vụ</w:t>
      </w:r>
    </w:p>
    <w:p w:rsidR="002425A1" w:rsidRPr="00F52A9D" w:rsidRDefault="002425A1" w:rsidP="002425A1">
      <w:pPr>
        <w:spacing w:before="60" w:after="60" w:line="324" w:lineRule="auto"/>
        <w:ind w:firstLine="624"/>
        <w:jc w:val="both"/>
        <w:rPr>
          <w:rFonts w:ascii="Times New Roman" w:hAnsi="Times New Roman"/>
          <w:b/>
          <w:sz w:val="26"/>
          <w:szCs w:val="26"/>
        </w:rPr>
      </w:pPr>
      <w:r>
        <w:rPr>
          <w:rFonts w:ascii="Times New Roman" w:hAnsi="Times New Roman"/>
          <w:b/>
          <w:sz w:val="26"/>
          <w:szCs w:val="26"/>
        </w:rPr>
        <w:t>3.6.1. Đối với các vị trí việc làm của chức danh Bác sỹ y học dự phòng (hạng III), Y sỹ (hạng IV)</w:t>
      </w:r>
    </w:p>
    <w:p w:rsidR="002425A1" w:rsidRPr="00855D1F"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Luật Viên chức và các văn bản thi hành Luật;</w:t>
      </w:r>
    </w:p>
    <w:p w:rsidR="002425A1"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Luật Khám bệnh, chữa bệnh số 40/2009/QH12 và các văn bản thi hành Luật;</w:t>
      </w:r>
    </w:p>
    <w:p w:rsidR="002425A1" w:rsidRPr="00855D1F" w:rsidRDefault="002425A1" w:rsidP="002425A1">
      <w:pPr>
        <w:spacing w:line="324" w:lineRule="auto"/>
        <w:ind w:firstLine="624"/>
        <w:jc w:val="both"/>
        <w:rPr>
          <w:rFonts w:ascii="Times New Roman" w:hAnsi="Times New Roman"/>
          <w:sz w:val="26"/>
          <w:szCs w:val="26"/>
        </w:rPr>
      </w:pPr>
      <w:r>
        <w:rPr>
          <w:rFonts w:ascii="Times New Roman" w:hAnsi="Times New Roman"/>
          <w:sz w:val="26"/>
          <w:szCs w:val="26"/>
        </w:rPr>
        <w:lastRenderedPageBreak/>
        <w:t>- Thông tư 10/2015/TTLT-BYT-BNV ngày 27/5/2015 của liên Bộ Y tế, Bộ Nội vụ Quy định mã số, tiêu chuẩn chức danh nghề nghiệp bác sỹ, bác sỹ y tế dự phòng, y sỹ.</w:t>
      </w:r>
    </w:p>
    <w:p w:rsidR="002425A1" w:rsidRPr="00855D1F" w:rsidRDefault="002425A1" w:rsidP="002425A1">
      <w:pPr>
        <w:spacing w:before="60" w:line="288" w:lineRule="auto"/>
        <w:ind w:firstLine="624"/>
        <w:jc w:val="both"/>
        <w:rPr>
          <w:rFonts w:ascii="Times New Roman" w:hAnsi="Times New Roman"/>
          <w:sz w:val="26"/>
          <w:szCs w:val="26"/>
        </w:rPr>
      </w:pPr>
      <w:r>
        <w:rPr>
          <w:rFonts w:ascii="Times New Roman" w:hAnsi="Times New Roman"/>
          <w:sz w:val="26"/>
          <w:szCs w:val="26"/>
        </w:rPr>
        <w:t>-</w:t>
      </w:r>
      <w:r w:rsidRPr="00855D1F">
        <w:rPr>
          <w:rFonts w:ascii="Times New Roman" w:hAnsi="Times New Roman"/>
          <w:sz w:val="26"/>
          <w:szCs w:val="26"/>
        </w:rPr>
        <w:t xml:space="preserve"> Quyết định số 2151/QĐ-BYT ngày 4/6/2015 của Bộ Y tế về việc phê duyệt kế hoạch triển khai thực hiện “đổi mới phong cách, thái độ phục vụ của cán bộ y tế hướng tới sự hài lòng của người bệnh”</w:t>
      </w:r>
    </w:p>
    <w:p w:rsidR="002425A1" w:rsidRPr="00855D1F"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Thông tư số 07/2014/TT-BYT ngày 25/02/2014 của Bộ Y tế Quy định về quy tắc ứng xử của công chức, viên chức, người lao động làm việc tại các cơ sở y tế.</w:t>
      </w:r>
    </w:p>
    <w:p w:rsidR="002425A1"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Kiến thức chuyên môn, nghiệp vụ thuộc nhiệm vụ của vị trí dự tuyển (</w:t>
      </w:r>
      <w:r>
        <w:rPr>
          <w:rFonts w:ascii="Times New Roman" w:hAnsi="Times New Roman"/>
          <w:sz w:val="26"/>
          <w:szCs w:val="26"/>
        </w:rPr>
        <w:t>Căn cứ vị trí việc làm, hội đồng quyết định nội dung ôn tập và thông báo bằng văn bản đến người dự tuyển ít nhất 15 ngày trước ngày tổ chức phỏng vấn</w:t>
      </w:r>
      <w:r w:rsidRPr="00855D1F">
        <w:rPr>
          <w:rFonts w:ascii="Times New Roman" w:hAnsi="Times New Roman"/>
          <w:sz w:val="26"/>
          <w:szCs w:val="26"/>
        </w:rPr>
        <w:t>)</w:t>
      </w:r>
      <w:r>
        <w:rPr>
          <w:rFonts w:ascii="Times New Roman" w:hAnsi="Times New Roman"/>
          <w:sz w:val="26"/>
          <w:szCs w:val="26"/>
        </w:rPr>
        <w:t>.</w:t>
      </w:r>
    </w:p>
    <w:p w:rsidR="002425A1" w:rsidRPr="00F52A9D" w:rsidRDefault="002425A1" w:rsidP="002425A1">
      <w:pPr>
        <w:spacing w:before="60" w:after="60" w:line="324" w:lineRule="auto"/>
        <w:ind w:firstLine="624"/>
        <w:jc w:val="both"/>
        <w:rPr>
          <w:rFonts w:ascii="Times New Roman" w:hAnsi="Times New Roman"/>
          <w:b/>
          <w:sz w:val="26"/>
          <w:szCs w:val="26"/>
        </w:rPr>
      </w:pPr>
      <w:r>
        <w:rPr>
          <w:rFonts w:ascii="Times New Roman" w:hAnsi="Times New Roman"/>
          <w:b/>
          <w:sz w:val="26"/>
          <w:szCs w:val="26"/>
        </w:rPr>
        <w:t>3.6.2. Đối với các vị trí việc làm của chức danh Điều dưỡng (hạng IV)</w:t>
      </w:r>
    </w:p>
    <w:p w:rsidR="002425A1" w:rsidRPr="00855D1F"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Luật Viên chức và các văn bản thi hành Luật;</w:t>
      </w:r>
    </w:p>
    <w:p w:rsidR="002425A1"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Luật Khám bệnh, chữa bệnh số 40/2009/QH12 và các văn bản thi hành Luật;</w:t>
      </w:r>
    </w:p>
    <w:p w:rsidR="002425A1" w:rsidRPr="00855D1F" w:rsidRDefault="002425A1" w:rsidP="002425A1">
      <w:pPr>
        <w:spacing w:line="324" w:lineRule="auto"/>
        <w:ind w:firstLine="624"/>
        <w:jc w:val="both"/>
        <w:rPr>
          <w:rFonts w:ascii="Times New Roman" w:hAnsi="Times New Roman"/>
          <w:sz w:val="26"/>
          <w:szCs w:val="26"/>
        </w:rPr>
      </w:pPr>
      <w:r>
        <w:rPr>
          <w:rFonts w:ascii="Times New Roman" w:hAnsi="Times New Roman"/>
          <w:sz w:val="26"/>
          <w:szCs w:val="26"/>
        </w:rPr>
        <w:t>- Thông tư 26/2015/TTLT-BYT-BNV ngày 07/10/2015 của liên Bộ Y tế, Bộ Nội vụ Quy định mã số, tiêu chuẩn chức danh nghề nghiệp điều dưỡng, hộ sinh, kỹ thuật y.</w:t>
      </w:r>
    </w:p>
    <w:p w:rsidR="002425A1" w:rsidRPr="00855D1F" w:rsidRDefault="002425A1" w:rsidP="002425A1">
      <w:pPr>
        <w:spacing w:before="60" w:line="288" w:lineRule="auto"/>
        <w:ind w:firstLine="624"/>
        <w:jc w:val="both"/>
        <w:rPr>
          <w:rFonts w:ascii="Times New Roman" w:hAnsi="Times New Roman"/>
          <w:sz w:val="26"/>
          <w:szCs w:val="26"/>
        </w:rPr>
      </w:pPr>
      <w:r>
        <w:rPr>
          <w:rFonts w:ascii="Times New Roman" w:hAnsi="Times New Roman"/>
          <w:sz w:val="26"/>
          <w:szCs w:val="26"/>
        </w:rPr>
        <w:t>-</w:t>
      </w:r>
      <w:r w:rsidRPr="00855D1F">
        <w:rPr>
          <w:rFonts w:ascii="Times New Roman" w:hAnsi="Times New Roman"/>
          <w:sz w:val="26"/>
          <w:szCs w:val="26"/>
        </w:rPr>
        <w:t xml:space="preserve"> Quyết định số 2151/QĐ-BYT ngày 4/6/2015 của Bộ Y tế về việc phê duyệt kế hoạch triển khai thực hiện “đổi mới phong cách, thái độ phục vụ của cán bộ y tế hướng tới sự hài lòng của người bệnh”</w:t>
      </w:r>
    </w:p>
    <w:p w:rsidR="002425A1" w:rsidRPr="00855D1F"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Thông tư số 07/2014/TT-BYT ngày 25/02/2014 của Bộ Y tế Quy định về quy tắc ứng xử của công chức, viên chức, người lao động làm việc tại các cơ sở y tế.</w:t>
      </w:r>
    </w:p>
    <w:p w:rsidR="002425A1" w:rsidRPr="00855D1F" w:rsidRDefault="002425A1" w:rsidP="002425A1">
      <w:pPr>
        <w:spacing w:line="324" w:lineRule="auto"/>
        <w:ind w:firstLine="624"/>
        <w:jc w:val="both"/>
        <w:rPr>
          <w:rFonts w:ascii="Times New Roman" w:hAnsi="Times New Roman"/>
          <w:sz w:val="26"/>
          <w:szCs w:val="26"/>
        </w:rPr>
      </w:pPr>
      <w:r w:rsidRPr="00855D1F">
        <w:rPr>
          <w:rFonts w:ascii="Times New Roman" w:hAnsi="Times New Roman"/>
          <w:sz w:val="26"/>
          <w:szCs w:val="26"/>
        </w:rPr>
        <w:t>- Kiến thức chuyên môn, nghiệp vụ thuộc nhiệm vụ của vị trí dự tuyển (</w:t>
      </w:r>
      <w:r>
        <w:rPr>
          <w:rFonts w:ascii="Times New Roman" w:hAnsi="Times New Roman"/>
          <w:sz w:val="26"/>
          <w:szCs w:val="26"/>
        </w:rPr>
        <w:t>Căn cứ vị trí việc làm, hội đồng quyết định nội dung ôn tập và thông báo bằng văn bản đến người dự tuyển ít nhất 15 ngày trước ngày tổ chức phỏng vấn</w:t>
      </w:r>
      <w:r w:rsidRPr="00855D1F">
        <w:rPr>
          <w:rFonts w:ascii="Times New Roman" w:hAnsi="Times New Roman"/>
          <w:sz w:val="26"/>
          <w:szCs w:val="26"/>
        </w:rPr>
        <w:t>)</w:t>
      </w:r>
      <w:r>
        <w:rPr>
          <w:rFonts w:ascii="Times New Roman" w:hAnsi="Times New Roman"/>
          <w:sz w:val="26"/>
          <w:szCs w:val="26"/>
        </w:rPr>
        <w:t>.</w:t>
      </w:r>
    </w:p>
    <w:p w:rsidR="002425A1" w:rsidRPr="004A37A7" w:rsidRDefault="002425A1" w:rsidP="002425A1">
      <w:pPr>
        <w:spacing w:before="60" w:line="288" w:lineRule="auto"/>
        <w:ind w:firstLine="720"/>
        <w:jc w:val="both"/>
        <w:rPr>
          <w:rFonts w:ascii="Times New Roman" w:hAnsi="Times New Roman"/>
          <w:b/>
          <w:sz w:val="26"/>
          <w:szCs w:val="26"/>
        </w:rPr>
      </w:pPr>
      <w:r w:rsidRPr="00833546">
        <w:rPr>
          <w:rFonts w:ascii="Times New Roman" w:hAnsi="Times New Roman"/>
          <w:b/>
          <w:sz w:val="26"/>
          <w:szCs w:val="26"/>
          <w:lang w:val="vi-VN"/>
        </w:rPr>
        <w:t>3.7. Tổ chức ra đề phỏng vấn</w:t>
      </w:r>
    </w:p>
    <w:p w:rsidR="002425A1" w:rsidRPr="004A37A7" w:rsidRDefault="002425A1" w:rsidP="002425A1">
      <w:pPr>
        <w:spacing w:before="60" w:line="288" w:lineRule="auto"/>
        <w:ind w:firstLine="720"/>
        <w:jc w:val="both"/>
        <w:rPr>
          <w:rFonts w:ascii="Times New Roman" w:hAnsi="Times New Roman"/>
          <w:b/>
          <w:sz w:val="26"/>
          <w:szCs w:val="26"/>
        </w:rPr>
      </w:pPr>
      <w:r w:rsidRPr="00833546">
        <w:rPr>
          <w:rFonts w:ascii="Times New Roman" w:hAnsi="Times New Roman"/>
          <w:b/>
          <w:sz w:val="26"/>
          <w:szCs w:val="26"/>
          <w:lang w:val="vi-VN"/>
        </w:rPr>
        <w:t>3.7.1. Phương án, trình tự ra đề và niêm phong bảo mật đề</w:t>
      </w:r>
    </w:p>
    <w:p w:rsidR="002425A1" w:rsidRPr="004F0BAA" w:rsidRDefault="002425A1" w:rsidP="002425A1">
      <w:pPr>
        <w:spacing w:before="60" w:line="288" w:lineRule="auto"/>
        <w:ind w:firstLine="720"/>
        <w:jc w:val="both"/>
        <w:rPr>
          <w:rFonts w:ascii="Times New Roman" w:hAnsi="Times New Roman"/>
          <w:sz w:val="26"/>
          <w:szCs w:val="26"/>
        </w:rPr>
      </w:pPr>
      <w:r w:rsidRPr="00833546">
        <w:rPr>
          <w:rFonts w:ascii="Times New Roman" w:hAnsi="Times New Roman"/>
          <w:sz w:val="26"/>
          <w:szCs w:val="26"/>
          <w:lang w:val="vi-VN"/>
        </w:rPr>
        <w:t>- Trưởng ban Kiểm tra, sát hạch phân công ra đề cho các thành viên</w:t>
      </w:r>
      <w:r>
        <w:rPr>
          <w:rFonts w:ascii="Times New Roman" w:hAnsi="Times New Roman"/>
          <w:sz w:val="26"/>
          <w:szCs w:val="26"/>
        </w:rPr>
        <w:t>.</w:t>
      </w:r>
    </w:p>
    <w:p w:rsidR="002425A1" w:rsidRPr="00833546" w:rsidRDefault="002425A1" w:rsidP="002425A1">
      <w:pPr>
        <w:spacing w:before="60" w:line="288" w:lineRule="auto"/>
        <w:ind w:firstLine="720"/>
        <w:jc w:val="both"/>
        <w:rPr>
          <w:rFonts w:ascii="Times New Roman" w:hAnsi="Times New Roman"/>
          <w:sz w:val="26"/>
          <w:szCs w:val="26"/>
          <w:lang w:val="vi-VN"/>
        </w:rPr>
      </w:pPr>
      <w:r w:rsidRPr="00833546">
        <w:rPr>
          <w:rFonts w:ascii="Times New Roman" w:hAnsi="Times New Roman"/>
          <w:sz w:val="26"/>
          <w:szCs w:val="26"/>
          <w:lang w:val="vi-VN"/>
        </w:rPr>
        <w:t>- Các thành viên trong Ban Kiểm tra, sát hạch xây dựng câu hỏi độc lập dựa trên số lượng vị trí tuyển dụng, số lượng thí sinh đủ điều kiện dự tuyển và nội dung ôn tập đã được thông báo.</w:t>
      </w:r>
    </w:p>
    <w:p w:rsidR="002425A1" w:rsidRPr="00833546" w:rsidRDefault="002425A1" w:rsidP="002425A1">
      <w:pPr>
        <w:spacing w:before="60" w:line="288" w:lineRule="auto"/>
        <w:ind w:firstLine="720"/>
        <w:jc w:val="both"/>
        <w:rPr>
          <w:rFonts w:ascii="Times New Roman" w:hAnsi="Times New Roman"/>
          <w:sz w:val="26"/>
          <w:szCs w:val="26"/>
          <w:lang w:val="vi-VN"/>
        </w:rPr>
      </w:pPr>
      <w:r w:rsidRPr="00833546">
        <w:rPr>
          <w:rFonts w:ascii="Times New Roman" w:hAnsi="Times New Roman"/>
          <w:sz w:val="26"/>
          <w:szCs w:val="26"/>
          <w:lang w:val="vi-VN"/>
        </w:rPr>
        <w:t>- Trưởng Ban Kiểm tra, sát hạch tổ chức ghép đề theo quy định.</w:t>
      </w:r>
    </w:p>
    <w:p w:rsidR="002425A1" w:rsidRPr="00833546" w:rsidRDefault="002425A1" w:rsidP="002425A1">
      <w:pPr>
        <w:spacing w:before="60" w:line="288" w:lineRule="auto"/>
        <w:ind w:firstLine="720"/>
        <w:jc w:val="both"/>
        <w:rPr>
          <w:rFonts w:ascii="Times New Roman" w:hAnsi="Times New Roman"/>
          <w:sz w:val="26"/>
          <w:szCs w:val="26"/>
          <w:lang w:val="vi-VN"/>
        </w:rPr>
      </w:pPr>
      <w:r w:rsidRPr="00833546">
        <w:rPr>
          <w:rFonts w:ascii="Times New Roman" w:hAnsi="Times New Roman"/>
          <w:sz w:val="26"/>
          <w:szCs w:val="26"/>
          <w:lang w:val="vi-VN"/>
        </w:rPr>
        <w:t>- Đề phỏng vấn hoàn chỉnh được niêm phong theo chế độ mật trước sự chứng giám và giám sát của Ban giám sát theo quy định; việc giao nhận, mở đề phải được lập biên bản theo quy định.</w:t>
      </w:r>
    </w:p>
    <w:p w:rsidR="002425A1" w:rsidRPr="00833546" w:rsidRDefault="002425A1" w:rsidP="002425A1">
      <w:pPr>
        <w:spacing w:before="60" w:line="288" w:lineRule="auto"/>
        <w:ind w:firstLine="720"/>
        <w:jc w:val="both"/>
        <w:rPr>
          <w:rFonts w:ascii="Times New Roman" w:hAnsi="Times New Roman"/>
          <w:b/>
          <w:sz w:val="26"/>
          <w:szCs w:val="26"/>
          <w:lang w:val="vi-VN"/>
        </w:rPr>
      </w:pPr>
      <w:r w:rsidRPr="00833546">
        <w:rPr>
          <w:rFonts w:ascii="Times New Roman" w:hAnsi="Times New Roman"/>
          <w:b/>
          <w:sz w:val="26"/>
          <w:szCs w:val="26"/>
          <w:lang w:val="vi-VN"/>
        </w:rPr>
        <w:t>3.7.2. Kết cấu, số lượng đề</w:t>
      </w:r>
    </w:p>
    <w:p w:rsidR="002425A1" w:rsidRPr="00833546" w:rsidRDefault="002425A1" w:rsidP="002425A1">
      <w:pPr>
        <w:spacing w:before="60" w:line="288" w:lineRule="auto"/>
        <w:ind w:firstLine="720"/>
        <w:jc w:val="both"/>
        <w:rPr>
          <w:rFonts w:ascii="Times New Roman" w:hAnsi="Times New Roman"/>
          <w:sz w:val="26"/>
          <w:szCs w:val="26"/>
          <w:lang w:val="vi-VN"/>
        </w:rPr>
      </w:pPr>
      <w:r w:rsidRPr="00833546">
        <w:rPr>
          <w:rFonts w:ascii="Times New Roman" w:hAnsi="Times New Roman"/>
          <w:sz w:val="26"/>
          <w:szCs w:val="26"/>
          <w:lang w:val="vi-VN"/>
        </w:rPr>
        <w:t xml:space="preserve">- Kiến thức của đề phỏng vấn: </w:t>
      </w:r>
      <w:r w:rsidRPr="00833546">
        <w:rPr>
          <w:rFonts w:ascii="Times New Roman" w:hAnsi="Times New Roman"/>
          <w:spacing w:val="-6"/>
          <w:sz w:val="26"/>
          <w:szCs w:val="26"/>
          <w:lang w:val="vi-VN"/>
        </w:rPr>
        <w:t xml:space="preserve">Nội dung đề phỏng vấn phải căn cứ vào yêu cầu của vị trí việc làm và chức danh nghề nghiệp cần tuyển và </w:t>
      </w:r>
      <w:r w:rsidRPr="00833546">
        <w:rPr>
          <w:rFonts w:ascii="Times New Roman" w:hAnsi="Times New Roman"/>
          <w:sz w:val="26"/>
          <w:szCs w:val="26"/>
          <w:lang w:val="vi-VN"/>
        </w:rPr>
        <w:t xml:space="preserve">nội dung kiến thức ôn tập về năng lực, </w:t>
      </w:r>
      <w:r w:rsidRPr="00833546">
        <w:rPr>
          <w:rFonts w:ascii="Times New Roman" w:hAnsi="Times New Roman"/>
          <w:sz w:val="26"/>
          <w:szCs w:val="26"/>
          <w:lang w:val="vi-VN"/>
        </w:rPr>
        <w:lastRenderedPageBreak/>
        <w:t>trình độ chuyên môn, nghiệp vụ quy định tại Kế hoạch số 991/KH-SYT ngày 08/4/2016 của Sở Y tế; Kế hoạch số 1346/KH-SYT ngày 10/6/2016 của Sở Y tế; Kế hoạch xé</w:t>
      </w:r>
      <w:r>
        <w:rPr>
          <w:rFonts w:ascii="Times New Roman" w:hAnsi="Times New Roman"/>
          <w:sz w:val="26"/>
          <w:szCs w:val="26"/>
          <w:lang w:val="vi-VN"/>
        </w:rPr>
        <w:t xml:space="preserve">t tuyển năm 2016 của đơn vị và </w:t>
      </w:r>
      <w:r>
        <w:rPr>
          <w:rFonts w:ascii="Times New Roman" w:hAnsi="Times New Roman"/>
          <w:sz w:val="26"/>
          <w:szCs w:val="26"/>
        </w:rPr>
        <w:t>n</w:t>
      </w:r>
      <w:r w:rsidRPr="00833546">
        <w:rPr>
          <w:rFonts w:ascii="Times New Roman" w:hAnsi="Times New Roman"/>
          <w:sz w:val="26"/>
          <w:szCs w:val="26"/>
          <w:lang w:val="vi-VN"/>
        </w:rPr>
        <w:t>ội dung ôn tập đã được thông báo cho người dự tuyển.</w:t>
      </w:r>
    </w:p>
    <w:p w:rsidR="002425A1" w:rsidRPr="00833546" w:rsidRDefault="002425A1" w:rsidP="002425A1">
      <w:pPr>
        <w:pStyle w:val="NormalWeb"/>
        <w:spacing w:before="60" w:beforeAutospacing="0" w:after="0" w:afterAutospacing="0" w:line="288" w:lineRule="auto"/>
        <w:ind w:firstLine="720"/>
        <w:jc w:val="both"/>
        <w:rPr>
          <w:sz w:val="26"/>
          <w:szCs w:val="26"/>
          <w:lang w:val="vi-VN"/>
        </w:rPr>
      </w:pPr>
      <w:r w:rsidRPr="00833546">
        <w:rPr>
          <w:sz w:val="26"/>
          <w:szCs w:val="26"/>
          <w:lang w:val="vi-VN"/>
        </w:rPr>
        <w:t>- Hình thức và kết cấu đề phỏng vấn: Đề phỏng vấn phải bảo đảm tính chính xác, khoa học. Mỗi đề kết cấu theo thang điểm 100, trong đó phần về hiểu biết chung 40 điểm và trình độ chuyên môn nghiệp vụ 60 điểm; đề phỏng vấn có đề, đáp án và thang điểm chi tiết.</w:t>
      </w:r>
    </w:p>
    <w:p w:rsidR="002425A1" w:rsidRPr="00833546" w:rsidRDefault="002425A1" w:rsidP="002425A1">
      <w:pPr>
        <w:pStyle w:val="NormalWeb"/>
        <w:spacing w:before="60" w:beforeAutospacing="0" w:after="0" w:afterAutospacing="0" w:line="288" w:lineRule="auto"/>
        <w:ind w:firstLine="720"/>
        <w:jc w:val="both"/>
        <w:rPr>
          <w:sz w:val="26"/>
          <w:szCs w:val="26"/>
          <w:lang w:val="vi-VN"/>
        </w:rPr>
      </w:pPr>
      <w:r w:rsidRPr="00833546">
        <w:rPr>
          <w:sz w:val="26"/>
          <w:szCs w:val="26"/>
          <w:lang w:val="vi-VN"/>
        </w:rPr>
        <w:t xml:space="preserve">- Căn cứ số lượng thí sinh đăng ký dự tuyển để quyết định số lượng đề phù hợp cho mỗi vị trí dự tuyển. </w:t>
      </w:r>
    </w:p>
    <w:p w:rsidR="002425A1" w:rsidRPr="00F52A9D" w:rsidRDefault="002425A1" w:rsidP="002425A1">
      <w:pPr>
        <w:spacing w:before="60" w:after="60" w:line="312" w:lineRule="auto"/>
        <w:ind w:firstLine="624"/>
        <w:jc w:val="both"/>
        <w:rPr>
          <w:rFonts w:ascii="Times New Roman" w:hAnsi="Times New Roman"/>
          <w:b/>
          <w:sz w:val="26"/>
          <w:szCs w:val="26"/>
        </w:rPr>
      </w:pPr>
      <w:r>
        <w:rPr>
          <w:rFonts w:ascii="Times New Roman" w:hAnsi="Times New Roman"/>
          <w:b/>
          <w:sz w:val="26"/>
          <w:szCs w:val="26"/>
        </w:rPr>
        <w:t>3.8</w:t>
      </w:r>
      <w:r w:rsidRPr="00F52A9D">
        <w:rPr>
          <w:rFonts w:ascii="Times New Roman" w:hAnsi="Times New Roman"/>
          <w:b/>
          <w:sz w:val="26"/>
          <w:szCs w:val="26"/>
        </w:rPr>
        <w:t xml:space="preserve">. Tổ chức </w:t>
      </w:r>
      <w:r>
        <w:rPr>
          <w:rFonts w:ascii="Times New Roman" w:hAnsi="Times New Roman"/>
          <w:b/>
          <w:sz w:val="26"/>
          <w:szCs w:val="26"/>
        </w:rPr>
        <w:t>phỏng vấn</w:t>
      </w:r>
    </w:p>
    <w:p w:rsidR="002425A1" w:rsidRPr="00F52A9D" w:rsidRDefault="002425A1" w:rsidP="002425A1">
      <w:pPr>
        <w:spacing w:line="312" w:lineRule="auto"/>
        <w:ind w:firstLine="624"/>
        <w:jc w:val="both"/>
        <w:rPr>
          <w:rFonts w:ascii="Times New Roman" w:hAnsi="Times New Roman"/>
          <w:sz w:val="26"/>
          <w:szCs w:val="26"/>
        </w:rPr>
      </w:pPr>
      <w:r w:rsidRPr="00EA2F45">
        <w:rPr>
          <w:rFonts w:ascii="Times New Roman" w:hAnsi="Times New Roman"/>
          <w:b/>
          <w:sz w:val="26"/>
          <w:szCs w:val="26"/>
        </w:rPr>
        <w:t>3.8.1. Hình thức kiểm tra, sát hạch:</w:t>
      </w:r>
      <w:r w:rsidRPr="00F52A9D">
        <w:rPr>
          <w:rFonts w:ascii="Times New Roman" w:hAnsi="Times New Roman"/>
          <w:sz w:val="26"/>
          <w:szCs w:val="26"/>
        </w:rPr>
        <w:t xml:space="preserve"> phỏng vấn.</w:t>
      </w:r>
    </w:p>
    <w:p w:rsidR="002425A1" w:rsidRDefault="002425A1" w:rsidP="002425A1">
      <w:pPr>
        <w:spacing w:line="312" w:lineRule="auto"/>
        <w:ind w:firstLine="624"/>
        <w:jc w:val="both"/>
        <w:rPr>
          <w:rFonts w:ascii="Times New Roman" w:hAnsi="Times New Roman"/>
          <w:b/>
          <w:sz w:val="26"/>
          <w:szCs w:val="26"/>
        </w:rPr>
      </w:pPr>
      <w:r w:rsidRPr="00EA2F45">
        <w:rPr>
          <w:rFonts w:ascii="Times New Roman" w:hAnsi="Times New Roman"/>
          <w:b/>
          <w:sz w:val="26"/>
          <w:szCs w:val="26"/>
        </w:rPr>
        <w:t>3.8.2.</w:t>
      </w:r>
      <w:r>
        <w:rPr>
          <w:rFonts w:ascii="Times New Roman" w:hAnsi="Times New Roman"/>
          <w:b/>
          <w:sz w:val="26"/>
          <w:szCs w:val="26"/>
        </w:rPr>
        <w:t xml:space="preserve"> Tiến hành triển khai</w:t>
      </w:r>
    </w:p>
    <w:p w:rsidR="002425A1" w:rsidRPr="00EA2F45" w:rsidRDefault="002425A1" w:rsidP="002425A1">
      <w:pPr>
        <w:pStyle w:val="NormalWeb"/>
        <w:shd w:val="clear" w:color="auto" w:fill="FFFFFF"/>
        <w:spacing w:before="60" w:beforeAutospacing="0" w:after="0" w:afterAutospacing="0" w:line="288" w:lineRule="auto"/>
        <w:ind w:firstLine="567"/>
        <w:jc w:val="both"/>
        <w:rPr>
          <w:sz w:val="26"/>
          <w:szCs w:val="26"/>
          <w:lang w:val="en-US"/>
        </w:rPr>
      </w:pPr>
      <w:r w:rsidRPr="00EA2F45">
        <w:rPr>
          <w:sz w:val="26"/>
          <w:szCs w:val="26"/>
          <w:lang w:val="vi-VN"/>
        </w:rPr>
        <w:t>-</w:t>
      </w:r>
      <w:r w:rsidRPr="00EA2F45">
        <w:rPr>
          <w:rStyle w:val="apple-converted-space"/>
          <w:sz w:val="26"/>
          <w:szCs w:val="26"/>
          <w:lang w:val="vi-VN"/>
        </w:rPr>
        <w:t> </w:t>
      </w:r>
      <w:r w:rsidRPr="00EA2F45">
        <w:rPr>
          <w:sz w:val="26"/>
          <w:szCs w:val="26"/>
          <w:lang w:val="vi-VN"/>
        </w:rPr>
        <w:t>Chủ tịch Hội đồng xét tuyển tổ chức chọn đề phỏng vấn bảo đảm đề phỏng vấn mỗi vị trí cần tuyển phải có số dư ít nhất là 02 đề so với số thí sinh dự tuyển của vị trí việc làm cần tuyển, được nhân bản để thí sinh bốc thăm;</w:t>
      </w:r>
    </w:p>
    <w:p w:rsidR="002425A1" w:rsidRDefault="002425A1" w:rsidP="002425A1">
      <w:pPr>
        <w:spacing w:line="312" w:lineRule="auto"/>
        <w:ind w:firstLine="624"/>
        <w:jc w:val="both"/>
        <w:rPr>
          <w:rFonts w:ascii="Times New Roman" w:hAnsi="Times New Roman"/>
          <w:sz w:val="26"/>
          <w:szCs w:val="26"/>
        </w:rPr>
      </w:pPr>
      <w:r>
        <w:rPr>
          <w:rFonts w:ascii="Times New Roman" w:hAnsi="Times New Roman"/>
          <w:sz w:val="26"/>
          <w:szCs w:val="26"/>
        </w:rPr>
        <w:t>-</w:t>
      </w:r>
      <w:r w:rsidRPr="00F52A9D">
        <w:rPr>
          <w:rFonts w:ascii="Times New Roman" w:hAnsi="Times New Roman"/>
          <w:sz w:val="26"/>
          <w:szCs w:val="26"/>
        </w:rPr>
        <w:t xml:space="preserve"> Khi chấm điểm phỏng vấn, các thành viên chấm </w:t>
      </w:r>
      <w:r>
        <w:rPr>
          <w:rFonts w:ascii="Times New Roman" w:hAnsi="Times New Roman"/>
          <w:sz w:val="26"/>
          <w:szCs w:val="26"/>
        </w:rPr>
        <w:t>độc lập, nếu điểm của 02 thành viên chấm chênh lệch nhau từ 10% trở xuống so với điểm tối đa thì lấy điểm bình quân, nếu chênh lệch trên 10% so với điểm tối đa thì các thành viên chấm điểm phỏng vấn trao đổi để thống nhất, nếu không thống nhất được thì chuyển kết quả lên Trưởng ban kiểm tra, sát hạch để báo cáo Chủ tịch Hội đồng xét tuyển quyết định.</w:t>
      </w:r>
    </w:p>
    <w:p w:rsidR="002425A1" w:rsidRPr="00F52A9D" w:rsidRDefault="002425A1" w:rsidP="002425A1">
      <w:pPr>
        <w:spacing w:line="312" w:lineRule="auto"/>
        <w:ind w:firstLine="624"/>
        <w:jc w:val="both"/>
        <w:rPr>
          <w:rFonts w:ascii="Times New Roman" w:hAnsi="Times New Roman"/>
          <w:sz w:val="26"/>
          <w:szCs w:val="26"/>
        </w:rPr>
      </w:pPr>
      <w:r>
        <w:rPr>
          <w:rFonts w:ascii="Times New Roman" w:hAnsi="Times New Roman"/>
          <w:sz w:val="26"/>
          <w:szCs w:val="26"/>
        </w:rPr>
        <w:t>- Kết quả chấm phỏng vấn phải được tổng hợp vào bảng kết quả có chữ ký của các thành viên chấm phỏng vấn và giao cho Trưởng ban kiểm tra, sát hạch.</w:t>
      </w:r>
    </w:p>
    <w:p w:rsidR="002425A1" w:rsidRPr="00F52A9D" w:rsidRDefault="002425A1" w:rsidP="002425A1">
      <w:pPr>
        <w:spacing w:before="60" w:after="60" w:line="312" w:lineRule="auto"/>
        <w:ind w:firstLine="624"/>
        <w:jc w:val="both"/>
        <w:rPr>
          <w:rFonts w:ascii="Times New Roman" w:hAnsi="Times New Roman"/>
          <w:b/>
          <w:sz w:val="26"/>
          <w:szCs w:val="26"/>
        </w:rPr>
      </w:pPr>
      <w:r>
        <w:rPr>
          <w:rFonts w:ascii="Times New Roman" w:hAnsi="Times New Roman"/>
          <w:b/>
          <w:sz w:val="26"/>
          <w:szCs w:val="26"/>
        </w:rPr>
        <w:t>3.9</w:t>
      </w:r>
      <w:r w:rsidRPr="00F52A9D">
        <w:rPr>
          <w:rFonts w:ascii="Times New Roman" w:hAnsi="Times New Roman"/>
          <w:b/>
          <w:sz w:val="26"/>
          <w:szCs w:val="26"/>
        </w:rPr>
        <w:t>. Cách tính điểm</w:t>
      </w:r>
    </w:p>
    <w:p w:rsidR="002425A1" w:rsidRPr="00EA2F45" w:rsidRDefault="002425A1" w:rsidP="002425A1">
      <w:pPr>
        <w:spacing w:before="60" w:line="288" w:lineRule="auto"/>
        <w:ind w:firstLine="624"/>
        <w:jc w:val="both"/>
        <w:rPr>
          <w:rFonts w:ascii="Times New Roman" w:hAnsi="Times New Roman"/>
          <w:sz w:val="26"/>
          <w:szCs w:val="26"/>
        </w:rPr>
      </w:pPr>
      <w:r w:rsidRPr="00EA2F45">
        <w:rPr>
          <w:rFonts w:ascii="Times New Roman" w:hAnsi="Times New Roman"/>
          <w:sz w:val="26"/>
          <w:szCs w:val="26"/>
          <w:lang w:val="vi-VN"/>
        </w:rPr>
        <w:t>Căn cứ Điều 12, Nghị định số 29/2012/NĐ-CP ngày 12/4/2012 của Chính phủ, cách tính điểm  xét tuyển như sau:</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lang w:val="vi-VN"/>
        </w:rPr>
        <w:t>a</w:t>
      </w:r>
      <w:r w:rsidRPr="00F52A9D">
        <w:rPr>
          <w:rFonts w:ascii="Times New Roman" w:hAnsi="Times New Roman"/>
          <w:sz w:val="26"/>
          <w:szCs w:val="26"/>
        </w:rPr>
        <w:t>.</w:t>
      </w:r>
      <w:r w:rsidRPr="00F52A9D">
        <w:rPr>
          <w:rFonts w:ascii="Times New Roman" w:hAnsi="Times New Roman"/>
          <w:sz w:val="26"/>
          <w:szCs w:val="26"/>
          <w:lang w:val="vi-VN"/>
        </w:rPr>
        <w:t xml:space="preserve"> Điểm học tập được xác định bằng trung bình cộng kết quả các môn học trong toàn bộ quá trình học tập của người dự xét tuyển ở trình độ, chuyên môn, nghiệp vụ theo yêu cầu của vị trí dự tuyển và được quy đổi theo thang điểm 100, tính hệ số 1.</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lang w:val="vi-VN"/>
        </w:rPr>
        <w:t>b</w:t>
      </w:r>
      <w:r w:rsidRPr="00F52A9D">
        <w:rPr>
          <w:rFonts w:ascii="Times New Roman" w:hAnsi="Times New Roman"/>
          <w:sz w:val="26"/>
          <w:szCs w:val="26"/>
        </w:rPr>
        <w:t>.</w:t>
      </w:r>
      <w:r w:rsidRPr="00F52A9D">
        <w:rPr>
          <w:rFonts w:ascii="Times New Roman" w:hAnsi="Times New Roman"/>
          <w:sz w:val="26"/>
          <w:szCs w:val="26"/>
          <w:lang w:val="vi-VN"/>
        </w:rPr>
        <w:t xml:space="preserve"> Điểm tốt nghiệp được xác định bằng trung bình cộng kết quả các môn thi tốt nghiệp hoặc điểm bảo vệ luận văn của người dự tuyển và được quy đổi theo thang điểm 100, tính hệ số 1.</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lang w:val="vi-VN"/>
        </w:rPr>
        <w:t>c</w:t>
      </w:r>
      <w:r w:rsidRPr="00F52A9D">
        <w:rPr>
          <w:rFonts w:ascii="Times New Roman" w:hAnsi="Times New Roman"/>
          <w:sz w:val="26"/>
          <w:szCs w:val="26"/>
        </w:rPr>
        <w:t>.</w:t>
      </w:r>
      <w:r w:rsidRPr="00F52A9D">
        <w:rPr>
          <w:rFonts w:ascii="Times New Roman" w:hAnsi="Times New Roman"/>
          <w:sz w:val="26"/>
          <w:szCs w:val="26"/>
          <w:lang w:val="vi-VN"/>
        </w:rPr>
        <w:t xml:space="preserve"> Trường hợp người dự tuyển được đào tạo theo hệ thống tín chỉ thì điểm học tập đồng thời là điểm tốt nghiệp và được quy đổi theo thang điểm 100, tính hệ số 2.</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lang w:val="vi-VN"/>
        </w:rPr>
        <w:t>d</w:t>
      </w:r>
      <w:r w:rsidRPr="00F52A9D">
        <w:rPr>
          <w:rFonts w:ascii="Times New Roman" w:hAnsi="Times New Roman"/>
          <w:sz w:val="26"/>
          <w:szCs w:val="26"/>
        </w:rPr>
        <w:t>.</w:t>
      </w:r>
      <w:r w:rsidRPr="00F52A9D">
        <w:rPr>
          <w:rFonts w:ascii="Times New Roman" w:hAnsi="Times New Roman"/>
          <w:sz w:val="26"/>
          <w:szCs w:val="26"/>
          <w:lang w:val="vi-VN"/>
        </w:rPr>
        <w:t xml:space="preserve"> Điểm phỏng vấn được tính theo thang điểm 100, tính hệ số 2. </w:t>
      </w:r>
    </w:p>
    <w:p w:rsidR="002425A1" w:rsidRPr="00F52A9D" w:rsidRDefault="002425A1" w:rsidP="002425A1">
      <w:pPr>
        <w:spacing w:line="312" w:lineRule="auto"/>
        <w:ind w:firstLine="624"/>
        <w:jc w:val="both"/>
        <w:rPr>
          <w:rFonts w:ascii="Times New Roman" w:hAnsi="Times New Roman"/>
          <w:color w:val="FF0000"/>
          <w:sz w:val="26"/>
          <w:szCs w:val="26"/>
        </w:rPr>
      </w:pPr>
      <w:r w:rsidRPr="00F52A9D">
        <w:rPr>
          <w:rFonts w:ascii="Times New Roman" w:hAnsi="Times New Roman"/>
          <w:sz w:val="26"/>
          <w:szCs w:val="26"/>
          <w:lang w:val="vi-VN"/>
        </w:rPr>
        <w:t xml:space="preserve">đ. Kết quả xét tuyển là tổng số điểm của điểm học tập, điểm tốt nghiệp, điểm phỏng vấn hoặc thực hành theo quy định tại </w:t>
      </w:r>
      <w:r w:rsidRPr="00F52A9D">
        <w:rPr>
          <w:rFonts w:ascii="Times New Roman" w:hAnsi="Times New Roman"/>
          <w:sz w:val="26"/>
          <w:szCs w:val="26"/>
        </w:rPr>
        <w:t>Khoản 1, Khoản 2 và Khoản 4 Điều 12 Nghị định 29/2012/NĐ-CP ngày 12/4/2012 của Chính phủ.</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lang w:val="vi-VN"/>
        </w:rPr>
        <w:lastRenderedPageBreak/>
        <w:t xml:space="preserve">Trường hợp người dự tuyển được đào tạo theo hệ thống tín chỉ thì kết quả xét tuyển là tổng số điểm được tính tại </w:t>
      </w:r>
      <w:r w:rsidRPr="00F52A9D">
        <w:rPr>
          <w:rFonts w:ascii="Times New Roman" w:hAnsi="Times New Roman"/>
          <w:sz w:val="26"/>
          <w:szCs w:val="26"/>
        </w:rPr>
        <w:t>Khoản 3 và Khoản 4 Điều 12 Nghị định 29/2012/NĐ-CP ngày 12/4/2012 của Chính phủ.</w:t>
      </w:r>
    </w:p>
    <w:p w:rsidR="002425A1" w:rsidRPr="00F52A9D" w:rsidRDefault="002425A1" w:rsidP="002425A1">
      <w:pPr>
        <w:spacing w:before="60" w:after="60" w:line="312" w:lineRule="auto"/>
        <w:ind w:firstLine="624"/>
        <w:jc w:val="both"/>
        <w:rPr>
          <w:rFonts w:ascii="Times New Roman" w:hAnsi="Times New Roman"/>
          <w:b/>
          <w:bCs/>
          <w:sz w:val="26"/>
          <w:szCs w:val="26"/>
          <w:lang w:val="vi-VN"/>
        </w:rPr>
      </w:pPr>
      <w:r>
        <w:rPr>
          <w:rFonts w:ascii="Times New Roman" w:hAnsi="Times New Roman"/>
          <w:b/>
          <w:bCs/>
          <w:sz w:val="26"/>
          <w:szCs w:val="26"/>
        </w:rPr>
        <w:t>3.10</w:t>
      </w:r>
      <w:r w:rsidRPr="00F52A9D">
        <w:rPr>
          <w:rFonts w:ascii="Times New Roman" w:hAnsi="Times New Roman"/>
          <w:b/>
          <w:bCs/>
          <w:sz w:val="26"/>
          <w:szCs w:val="26"/>
        </w:rPr>
        <w:t>.</w:t>
      </w:r>
      <w:r w:rsidRPr="00F52A9D">
        <w:rPr>
          <w:rFonts w:ascii="Times New Roman" w:hAnsi="Times New Roman"/>
          <w:b/>
          <w:bCs/>
          <w:sz w:val="26"/>
          <w:szCs w:val="26"/>
          <w:lang w:val="vi-VN"/>
        </w:rPr>
        <w:t xml:space="preserve"> Xác định người trúng tuyển</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rPr>
        <w:t>a. Người trúng tuyển trong kỳ xét tuyển viên chức phải có đủ các điều kiện sau đây:</w:t>
      </w:r>
    </w:p>
    <w:p w:rsidR="002425A1" w:rsidRPr="00F52A9D" w:rsidRDefault="002425A1" w:rsidP="002425A1">
      <w:pPr>
        <w:spacing w:line="312" w:lineRule="auto"/>
        <w:ind w:firstLine="624"/>
        <w:jc w:val="both"/>
        <w:rPr>
          <w:rFonts w:ascii="Times New Roman" w:hAnsi="Times New Roman"/>
          <w:sz w:val="26"/>
          <w:szCs w:val="26"/>
          <w:lang w:val="vi-VN"/>
        </w:rPr>
      </w:pPr>
      <w:r w:rsidRPr="00F52A9D">
        <w:rPr>
          <w:rFonts w:ascii="Times New Roman" w:hAnsi="Times New Roman"/>
          <w:sz w:val="26"/>
          <w:szCs w:val="26"/>
        </w:rPr>
        <w:t xml:space="preserve">- </w:t>
      </w:r>
      <w:r w:rsidRPr="00F52A9D">
        <w:rPr>
          <w:rFonts w:ascii="Times New Roman" w:hAnsi="Times New Roman"/>
          <w:sz w:val="26"/>
          <w:szCs w:val="26"/>
          <w:lang w:val="vi-VN"/>
        </w:rPr>
        <w:t>Có điểm học tập, điểm tốt nghiệp và điểm phỏng vấn hoặc thực hành, mỗi loại đạt từ 50 điểm trở lên;</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rPr>
        <w:t xml:space="preserve">- </w:t>
      </w:r>
      <w:r w:rsidRPr="00F52A9D">
        <w:rPr>
          <w:rFonts w:ascii="Times New Roman" w:hAnsi="Times New Roman"/>
          <w:sz w:val="26"/>
          <w:szCs w:val="26"/>
          <w:lang w:val="vi-VN"/>
        </w:rPr>
        <w:t xml:space="preserve">Có kết quả xét tuyển cao hơn </w:t>
      </w:r>
      <w:r w:rsidRPr="00F52A9D">
        <w:rPr>
          <w:rFonts w:ascii="Times New Roman" w:hAnsi="Times New Roman"/>
          <w:sz w:val="26"/>
          <w:szCs w:val="26"/>
        </w:rPr>
        <w:t>lấy theo thứ tự từ cao xuống thấp đến hết chỉ tiêu được tuyển dụng của từng vị trí việc làm.</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rPr>
        <w:t xml:space="preserve">b. </w:t>
      </w:r>
      <w:r w:rsidRPr="00F52A9D">
        <w:rPr>
          <w:rFonts w:ascii="Times New Roman" w:hAnsi="Times New Roman"/>
          <w:sz w:val="26"/>
          <w:szCs w:val="26"/>
          <w:lang w:val="vi-VN"/>
        </w:rPr>
        <w:t xml:space="preserve">Trường hợp có từ 02 người trở lên có kết quả xét tuyển bằng nhau ở chỉ tiêu cuối cùng cần tuyển dụng thì người có điểm phỏng vấn cao hơn là người trúng tuyển; nếu điểm phỏng vấn bằng nhau thì </w:t>
      </w:r>
      <w:r w:rsidRPr="00F52A9D">
        <w:rPr>
          <w:rFonts w:ascii="Times New Roman" w:hAnsi="Times New Roman"/>
          <w:sz w:val="26"/>
          <w:szCs w:val="26"/>
        </w:rPr>
        <w:t>Giám đốc Trung tâm quyết định người trúng tuyển theo thứ tự ưu tiên quy định tại Khoản 2 Điều 10 Nghị định 29/2012/NĐ-CP ngày 12/4/2012 của Chính phủ.</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lang w:val="fr-FR"/>
        </w:rPr>
        <w:t xml:space="preserve">c. Trường hợp vẫn không xác định được người trúng tuyển theo thứ tự ưu tiên </w:t>
      </w:r>
      <w:r w:rsidRPr="00F52A9D">
        <w:rPr>
          <w:rFonts w:ascii="Times New Roman" w:hAnsi="Times New Roman"/>
          <w:sz w:val="26"/>
          <w:szCs w:val="26"/>
        </w:rPr>
        <w:t xml:space="preserve">quy định tại </w:t>
      </w:r>
      <w:r w:rsidRPr="006D36BC">
        <w:rPr>
          <w:rFonts w:ascii="Times New Roman" w:hAnsi="Times New Roman"/>
          <w:color w:val="000000" w:themeColor="text1"/>
          <w:sz w:val="26"/>
          <w:szCs w:val="26"/>
        </w:rPr>
        <w:t>Khoản 2 Điều 10</w:t>
      </w:r>
      <w:r w:rsidRPr="00F52A9D">
        <w:rPr>
          <w:rFonts w:ascii="Times New Roman" w:hAnsi="Times New Roman"/>
          <w:sz w:val="26"/>
          <w:szCs w:val="26"/>
        </w:rPr>
        <w:t xml:space="preserve"> Nghị định 29/2012/NĐ-CP ngày 12/4/2012 của Chính phủ thì Giám đốc Trung tâm </w:t>
      </w:r>
      <w:r w:rsidRPr="00F52A9D">
        <w:rPr>
          <w:rFonts w:ascii="Times New Roman" w:hAnsi="Times New Roman"/>
          <w:sz w:val="26"/>
          <w:szCs w:val="26"/>
          <w:lang w:val="fr-FR"/>
        </w:rPr>
        <w:t>quyết định người trúng tuyển.</w:t>
      </w:r>
    </w:p>
    <w:p w:rsidR="002425A1" w:rsidRDefault="002425A1" w:rsidP="002425A1">
      <w:pPr>
        <w:spacing w:line="312" w:lineRule="auto"/>
        <w:ind w:firstLine="624"/>
        <w:jc w:val="both"/>
        <w:rPr>
          <w:rFonts w:ascii="Times New Roman" w:hAnsi="Times New Roman"/>
          <w:sz w:val="26"/>
          <w:szCs w:val="26"/>
          <w:lang w:val="fr-FR"/>
        </w:rPr>
      </w:pPr>
      <w:r w:rsidRPr="00F52A9D">
        <w:rPr>
          <w:rFonts w:ascii="Times New Roman" w:hAnsi="Times New Roman"/>
          <w:sz w:val="26"/>
          <w:szCs w:val="26"/>
          <w:lang w:val="fr-FR"/>
        </w:rPr>
        <w:t xml:space="preserve">d. Không </w:t>
      </w:r>
      <w:r>
        <w:rPr>
          <w:rFonts w:ascii="Times New Roman" w:hAnsi="Times New Roman"/>
          <w:sz w:val="26"/>
          <w:szCs w:val="26"/>
          <w:lang w:val="fr-FR"/>
        </w:rPr>
        <w:t xml:space="preserve">thực hiện </w:t>
      </w:r>
      <w:r w:rsidRPr="00F52A9D">
        <w:rPr>
          <w:rFonts w:ascii="Times New Roman" w:hAnsi="Times New Roman"/>
          <w:sz w:val="26"/>
          <w:szCs w:val="26"/>
          <w:lang w:val="fr-FR"/>
        </w:rPr>
        <w:t>bảo lưu kết quả xét tuyển cho các kỳ xét tuyển lần sau.</w:t>
      </w:r>
    </w:p>
    <w:p w:rsidR="002425A1" w:rsidRPr="00EA2F45" w:rsidRDefault="002425A1" w:rsidP="002425A1">
      <w:pPr>
        <w:spacing w:before="60" w:line="288" w:lineRule="auto"/>
        <w:ind w:firstLine="720"/>
        <w:jc w:val="both"/>
        <w:rPr>
          <w:rFonts w:ascii="Times New Roman" w:hAnsi="Times New Roman"/>
          <w:sz w:val="26"/>
          <w:szCs w:val="26"/>
          <w:lang w:val="vi-VN"/>
        </w:rPr>
      </w:pPr>
      <w:r w:rsidRPr="00EA2F45">
        <w:rPr>
          <w:rFonts w:ascii="Times New Roman" w:hAnsi="Times New Roman"/>
          <w:b/>
          <w:sz w:val="26"/>
          <w:szCs w:val="26"/>
        </w:rPr>
        <w:t xml:space="preserve">3.11. </w:t>
      </w:r>
      <w:r w:rsidRPr="00EA2F45">
        <w:rPr>
          <w:rFonts w:ascii="Times New Roman" w:hAnsi="Times New Roman"/>
          <w:b/>
          <w:sz w:val="26"/>
          <w:szCs w:val="26"/>
          <w:lang w:val="vi-VN"/>
        </w:rPr>
        <w:t>Gửi thông báo trúng tuyển đến người dự tuyển</w:t>
      </w:r>
    </w:p>
    <w:p w:rsidR="002425A1" w:rsidRPr="00855D1F" w:rsidRDefault="002425A1" w:rsidP="002425A1">
      <w:pPr>
        <w:spacing w:before="60" w:line="288" w:lineRule="auto"/>
        <w:ind w:firstLine="720"/>
        <w:jc w:val="both"/>
        <w:rPr>
          <w:rFonts w:ascii="Times New Roman" w:hAnsi="Times New Roman"/>
          <w:sz w:val="26"/>
          <w:szCs w:val="26"/>
        </w:rPr>
      </w:pPr>
      <w:r w:rsidRPr="00EA2F45">
        <w:rPr>
          <w:rFonts w:ascii="Times New Roman" w:hAnsi="Times New Roman"/>
          <w:sz w:val="26"/>
          <w:szCs w:val="26"/>
          <w:lang w:val="vi-VN"/>
        </w:rPr>
        <w:t>Trong thời hạn 15 ngày, kể từ  ngày có Quyết định phê duyệt kết quả tuyển dụng của Giám đốc Sở Y tế; đơn vị gửi thông báo công nhận kết quả trúng tuyển bằng văn bản tới người dự tuyển theo địa chỉ mà người dự tuyển đã đăng ký</w:t>
      </w:r>
      <w:r>
        <w:rPr>
          <w:rFonts w:ascii="Times New Roman" w:hAnsi="Times New Roman"/>
          <w:sz w:val="26"/>
          <w:szCs w:val="26"/>
        </w:rPr>
        <w:t>,</w:t>
      </w:r>
      <w:r w:rsidRPr="00EA2F45">
        <w:rPr>
          <w:rFonts w:ascii="Times New Roman" w:hAnsi="Times New Roman"/>
          <w:sz w:val="26"/>
          <w:szCs w:val="26"/>
          <w:lang w:val="vi-VN"/>
        </w:rPr>
        <w:t xml:space="preserve"> thông báo công khai tại trị sở làm việc và trên trang thô</w:t>
      </w:r>
      <w:r>
        <w:rPr>
          <w:rFonts w:ascii="Times New Roman" w:hAnsi="Times New Roman"/>
          <w:sz w:val="26"/>
          <w:szCs w:val="26"/>
          <w:lang w:val="vi-VN"/>
        </w:rPr>
        <w:t xml:space="preserve">ng tin điện từ của </w:t>
      </w:r>
      <w:r w:rsidRPr="00855D1F">
        <w:rPr>
          <w:rFonts w:ascii="Times New Roman" w:hAnsi="Times New Roman"/>
          <w:sz w:val="26"/>
          <w:szCs w:val="26"/>
        </w:rPr>
        <w:t>S</w:t>
      </w:r>
      <w:r w:rsidRPr="00855D1F">
        <w:rPr>
          <w:rFonts w:ascii="Times New Roman" w:hAnsi="Times New Roman"/>
          <w:sz w:val="26"/>
          <w:szCs w:val="26"/>
          <w:lang w:val="vi-VN"/>
        </w:rPr>
        <w:t xml:space="preserve">ở </w:t>
      </w:r>
      <w:r w:rsidRPr="00855D1F">
        <w:rPr>
          <w:rFonts w:ascii="Times New Roman" w:hAnsi="Times New Roman"/>
          <w:sz w:val="26"/>
          <w:szCs w:val="26"/>
        </w:rPr>
        <w:t>Y</w:t>
      </w:r>
      <w:r w:rsidRPr="00855D1F">
        <w:rPr>
          <w:rFonts w:ascii="Times New Roman" w:hAnsi="Times New Roman"/>
          <w:sz w:val="26"/>
          <w:szCs w:val="26"/>
          <w:lang w:val="vi-VN"/>
        </w:rPr>
        <w:t xml:space="preserve"> tế.</w:t>
      </w:r>
      <w:r w:rsidRPr="00EA2F45">
        <w:rPr>
          <w:rFonts w:ascii="Times New Roman" w:hAnsi="Times New Roman"/>
          <w:sz w:val="26"/>
          <w:szCs w:val="26"/>
          <w:lang w:val="vi-VN"/>
        </w:rPr>
        <w:t xml:space="preserve"> Nội dung thông báo ghi rõ thời gian và địa điểm người trúng </w:t>
      </w:r>
      <w:r>
        <w:rPr>
          <w:rFonts w:ascii="Times New Roman" w:hAnsi="Times New Roman"/>
          <w:sz w:val="26"/>
          <w:szCs w:val="26"/>
          <w:lang w:val="vi-VN"/>
        </w:rPr>
        <w:t>tuyển đến ký hợp đồng làm việc.</w:t>
      </w:r>
    </w:p>
    <w:p w:rsidR="002425A1" w:rsidRPr="00EA2F45" w:rsidRDefault="002425A1" w:rsidP="002425A1">
      <w:pPr>
        <w:spacing w:before="60" w:line="288" w:lineRule="auto"/>
        <w:ind w:firstLine="720"/>
        <w:jc w:val="both"/>
        <w:rPr>
          <w:rFonts w:ascii="Times New Roman" w:hAnsi="Times New Roman"/>
          <w:b/>
          <w:sz w:val="26"/>
          <w:szCs w:val="26"/>
          <w:lang w:val="vi-VN"/>
        </w:rPr>
      </w:pPr>
      <w:r w:rsidRPr="00EA2F45">
        <w:rPr>
          <w:rFonts w:ascii="Times New Roman" w:hAnsi="Times New Roman"/>
          <w:b/>
          <w:sz w:val="26"/>
          <w:szCs w:val="26"/>
        </w:rPr>
        <w:t>3.12</w:t>
      </w:r>
      <w:r w:rsidRPr="00EA2F45">
        <w:rPr>
          <w:rFonts w:ascii="Times New Roman" w:hAnsi="Times New Roman"/>
          <w:b/>
          <w:sz w:val="26"/>
          <w:szCs w:val="26"/>
          <w:lang w:val="vi-VN"/>
        </w:rPr>
        <w:t>. Ký Hợp đồng làm việc</w:t>
      </w:r>
    </w:p>
    <w:p w:rsidR="002425A1" w:rsidRPr="002D76CE" w:rsidRDefault="002425A1" w:rsidP="002425A1">
      <w:pPr>
        <w:pStyle w:val="NormalWeb"/>
        <w:shd w:val="clear" w:color="auto" w:fill="FFFFFF"/>
        <w:spacing w:before="60" w:beforeAutospacing="0" w:after="0" w:afterAutospacing="0" w:line="288" w:lineRule="auto"/>
        <w:ind w:firstLine="720"/>
        <w:jc w:val="both"/>
        <w:rPr>
          <w:sz w:val="26"/>
          <w:szCs w:val="26"/>
          <w:lang w:val="vi-VN" w:eastAsia="en-US"/>
        </w:rPr>
      </w:pPr>
      <w:r w:rsidRPr="002D76CE">
        <w:rPr>
          <w:sz w:val="26"/>
          <w:szCs w:val="26"/>
          <w:lang w:val="vi-VN" w:eastAsia="en-US"/>
        </w:rPr>
        <w:t>1. Người trúng tuyển viên chức phải đến ký hợp đồng làm việc và nhận việc theo quy định tại</w:t>
      </w:r>
      <w:bookmarkStart w:id="0" w:name="dc_2"/>
      <w:r w:rsidRPr="002D76CE">
        <w:rPr>
          <w:sz w:val="26"/>
          <w:szCs w:val="26"/>
          <w:lang w:val="vi-VN" w:eastAsia="en-US"/>
        </w:rPr>
        <w:t xml:space="preserve"> Khoản 1, Khoản 2 Điều 19 Nghị định số 29/2012/NĐ-CP</w:t>
      </w:r>
      <w:bookmarkEnd w:id="0"/>
      <w:r w:rsidRPr="002D76CE">
        <w:rPr>
          <w:sz w:val="26"/>
          <w:szCs w:val="26"/>
          <w:lang w:val="vi-VN" w:eastAsia="en-US"/>
        </w:rPr>
        <w:t>. Người đứng đầu đơn vị sự nghiệp công lập có trách nhiệm thẩm tra, xác minh văn bằng, chứng chỉ của người trúng tuyển bảo đảm chính xác theo quy định của pháp luật trước khi ký hợp đồng làm việc với người trúng tuyển viên chức.</w:t>
      </w:r>
    </w:p>
    <w:p w:rsidR="002425A1" w:rsidRPr="002D76CE" w:rsidRDefault="002425A1" w:rsidP="002425A1">
      <w:pPr>
        <w:pStyle w:val="NormalWeb"/>
        <w:shd w:val="clear" w:color="auto" w:fill="FFFFFF"/>
        <w:spacing w:before="60" w:beforeAutospacing="0" w:after="0" w:afterAutospacing="0" w:line="288" w:lineRule="auto"/>
        <w:ind w:firstLine="720"/>
        <w:jc w:val="both"/>
        <w:rPr>
          <w:sz w:val="26"/>
          <w:szCs w:val="26"/>
          <w:lang w:val="vi-VN" w:eastAsia="en-US"/>
        </w:rPr>
      </w:pPr>
      <w:r w:rsidRPr="002D76CE">
        <w:rPr>
          <w:sz w:val="26"/>
          <w:szCs w:val="26"/>
          <w:lang w:val="vi-VN" w:eastAsia="en-US"/>
        </w:rPr>
        <w:t>2. Trường hợp</w:t>
      </w:r>
      <w:r w:rsidRPr="002D76CE">
        <w:rPr>
          <w:sz w:val="26"/>
          <w:szCs w:val="26"/>
          <w:lang w:eastAsia="en-US"/>
        </w:rPr>
        <w:t> </w:t>
      </w:r>
      <w:r w:rsidRPr="002D76CE">
        <w:rPr>
          <w:sz w:val="26"/>
          <w:szCs w:val="26"/>
          <w:lang w:val="vi-VN" w:eastAsia="en-US"/>
        </w:rPr>
        <w:t xml:space="preserve"> phát hiện người trúng tuyển viên chức sử dụng văn bằng, chứng chỉ không</w:t>
      </w:r>
      <w:r w:rsidRPr="002D76CE">
        <w:rPr>
          <w:sz w:val="26"/>
          <w:szCs w:val="26"/>
          <w:lang w:eastAsia="en-US"/>
        </w:rPr>
        <w:t> </w:t>
      </w:r>
      <w:r w:rsidRPr="002D76CE">
        <w:rPr>
          <w:sz w:val="26"/>
          <w:szCs w:val="26"/>
          <w:lang w:val="vi-VN" w:eastAsia="en-US"/>
        </w:rPr>
        <w:t>hợp pháp</w:t>
      </w:r>
      <w:r w:rsidRPr="002D76CE">
        <w:rPr>
          <w:sz w:val="26"/>
          <w:szCs w:val="26"/>
          <w:lang w:eastAsia="en-US"/>
        </w:rPr>
        <w:t> </w:t>
      </w:r>
      <w:r w:rsidRPr="002D76CE">
        <w:rPr>
          <w:sz w:val="26"/>
          <w:szCs w:val="26"/>
          <w:lang w:val="vi-VN" w:eastAsia="en-US"/>
        </w:rPr>
        <w:t>thì không thực hiện việc ký hợp đồng làm việc và có văn bản gửi Sở Y tế</w:t>
      </w:r>
      <w:r w:rsidRPr="002D76CE">
        <w:rPr>
          <w:sz w:val="26"/>
          <w:szCs w:val="26"/>
          <w:lang w:eastAsia="en-US"/>
        </w:rPr>
        <w:t> </w:t>
      </w:r>
      <w:r w:rsidRPr="002D76CE">
        <w:rPr>
          <w:sz w:val="26"/>
          <w:szCs w:val="26"/>
          <w:lang w:val="vi-VN" w:eastAsia="en-US"/>
        </w:rPr>
        <w:t xml:space="preserve"> để hủy bỏ kết quả trúng tuyển.</w:t>
      </w:r>
    </w:p>
    <w:p w:rsidR="002425A1" w:rsidRPr="002D76CE" w:rsidRDefault="002425A1" w:rsidP="002425A1">
      <w:pPr>
        <w:pStyle w:val="NormalWeb"/>
        <w:shd w:val="clear" w:color="auto" w:fill="FFFFFF"/>
        <w:spacing w:before="60" w:beforeAutospacing="0" w:after="0" w:afterAutospacing="0" w:line="288" w:lineRule="auto"/>
        <w:ind w:firstLine="720"/>
        <w:jc w:val="both"/>
        <w:rPr>
          <w:sz w:val="26"/>
          <w:szCs w:val="26"/>
          <w:lang w:val="vi-VN" w:eastAsia="en-US"/>
        </w:rPr>
      </w:pPr>
      <w:r w:rsidRPr="002D76CE">
        <w:rPr>
          <w:sz w:val="26"/>
          <w:szCs w:val="26"/>
          <w:lang w:val="vi-VN" w:eastAsia="en-US"/>
        </w:rPr>
        <w:t>3. Trường hợp</w:t>
      </w:r>
      <w:r w:rsidRPr="002D76CE">
        <w:rPr>
          <w:sz w:val="26"/>
          <w:szCs w:val="26"/>
          <w:lang w:eastAsia="en-US"/>
        </w:rPr>
        <w:t> </w:t>
      </w:r>
      <w:r w:rsidRPr="002D76CE">
        <w:rPr>
          <w:sz w:val="26"/>
          <w:szCs w:val="26"/>
          <w:lang w:val="vi-VN" w:eastAsia="en-US"/>
        </w:rPr>
        <w:t>người trúng tuyển bị hủy bỏ</w:t>
      </w:r>
      <w:r w:rsidRPr="002D76CE">
        <w:rPr>
          <w:sz w:val="26"/>
          <w:szCs w:val="26"/>
          <w:lang w:eastAsia="en-US"/>
        </w:rPr>
        <w:t> </w:t>
      </w:r>
      <w:r w:rsidRPr="002D76CE">
        <w:rPr>
          <w:sz w:val="26"/>
          <w:szCs w:val="26"/>
          <w:lang w:val="vi-VN" w:eastAsia="en-US"/>
        </w:rPr>
        <w:t>kết quả</w:t>
      </w:r>
      <w:r w:rsidRPr="002D76CE">
        <w:rPr>
          <w:sz w:val="26"/>
          <w:szCs w:val="26"/>
          <w:lang w:eastAsia="en-US"/>
        </w:rPr>
        <w:t> </w:t>
      </w:r>
      <w:r w:rsidRPr="002D76CE">
        <w:rPr>
          <w:sz w:val="26"/>
          <w:szCs w:val="26"/>
          <w:lang w:val="vi-VN" w:eastAsia="en-US"/>
        </w:rPr>
        <w:t>trúng tuyển hoặc chấm dứt hợp đồng đã ký kết theo quy định tại</w:t>
      </w:r>
      <w:r w:rsidRPr="002D76CE">
        <w:rPr>
          <w:sz w:val="26"/>
          <w:szCs w:val="26"/>
          <w:lang w:eastAsia="en-US"/>
        </w:rPr>
        <w:t> </w:t>
      </w:r>
      <w:bookmarkStart w:id="1" w:name="dc_3"/>
      <w:r w:rsidRPr="002D76CE">
        <w:rPr>
          <w:sz w:val="26"/>
          <w:szCs w:val="26"/>
          <w:lang w:val="vi-VN" w:eastAsia="en-US"/>
        </w:rPr>
        <w:t>Khoản 3 Điều 19 Nghị định số</w:t>
      </w:r>
      <w:r w:rsidRPr="002D76CE">
        <w:rPr>
          <w:sz w:val="26"/>
          <w:szCs w:val="26"/>
          <w:lang w:eastAsia="en-US"/>
        </w:rPr>
        <w:t> </w:t>
      </w:r>
      <w:bookmarkEnd w:id="1"/>
      <w:r w:rsidRPr="002D76CE">
        <w:rPr>
          <w:sz w:val="26"/>
          <w:szCs w:val="26"/>
          <w:lang w:val="vi-VN" w:eastAsia="en-US"/>
        </w:rPr>
        <w:t>29/2012/NĐ-CP</w:t>
      </w:r>
      <w:r w:rsidRPr="002D76CE">
        <w:rPr>
          <w:sz w:val="26"/>
          <w:szCs w:val="26"/>
          <w:lang w:eastAsia="en-US"/>
        </w:rPr>
        <w:t> </w:t>
      </w:r>
      <w:r w:rsidRPr="002D76CE">
        <w:rPr>
          <w:sz w:val="26"/>
          <w:szCs w:val="26"/>
          <w:lang w:val="vi-VN" w:eastAsia="en-US"/>
        </w:rPr>
        <w:t xml:space="preserve">và Khoản 3 Điều 6 Thông tư số 15/2012/TT-BYT thì đơn vị báo cáo Sở Y tế xem xét quyết định tuyển dụng người có kết quả tuyển dụng thấp hơn liền kề ở vị trí tuyển dụng đó, nếu </w:t>
      </w:r>
      <w:r w:rsidRPr="002D76CE">
        <w:rPr>
          <w:sz w:val="26"/>
          <w:szCs w:val="26"/>
          <w:lang w:val="vi-VN" w:eastAsia="en-US"/>
        </w:rPr>
        <w:lastRenderedPageBreak/>
        <w:t>người đó bảo đảm có đủ các điều kiện quy định</w:t>
      </w:r>
      <w:r w:rsidRPr="002D76CE">
        <w:rPr>
          <w:sz w:val="26"/>
          <w:szCs w:val="26"/>
          <w:lang w:eastAsia="en-US"/>
        </w:rPr>
        <w:t> </w:t>
      </w:r>
      <w:bookmarkStart w:id="2" w:name="dc_5"/>
      <w:r w:rsidRPr="002D76CE">
        <w:rPr>
          <w:sz w:val="26"/>
          <w:szCs w:val="26"/>
          <w:lang w:val="vi-VN" w:eastAsia="en-US"/>
        </w:rPr>
        <w:t>Điểm</w:t>
      </w:r>
      <w:r w:rsidRPr="002D76CE">
        <w:rPr>
          <w:sz w:val="26"/>
          <w:szCs w:val="26"/>
          <w:lang w:eastAsia="en-US"/>
        </w:rPr>
        <w:t> </w:t>
      </w:r>
      <w:r w:rsidRPr="002D76CE">
        <w:rPr>
          <w:sz w:val="26"/>
          <w:szCs w:val="26"/>
          <w:lang w:val="vi-VN" w:eastAsia="en-US"/>
        </w:rPr>
        <w:t>a Khoản 1 Điều 13 Nghị định số</w:t>
      </w:r>
      <w:r w:rsidRPr="002D76CE">
        <w:rPr>
          <w:sz w:val="26"/>
          <w:szCs w:val="26"/>
          <w:lang w:eastAsia="en-US"/>
        </w:rPr>
        <w:t> </w:t>
      </w:r>
      <w:bookmarkEnd w:id="2"/>
      <w:r w:rsidRPr="002D76CE">
        <w:rPr>
          <w:sz w:val="26"/>
          <w:szCs w:val="26"/>
          <w:lang w:val="vi-VN" w:eastAsia="en-US"/>
        </w:rPr>
        <w:t>29/2012/NĐ-CP</w:t>
      </w:r>
      <w:r w:rsidRPr="002D76CE">
        <w:rPr>
          <w:sz w:val="26"/>
          <w:szCs w:val="26"/>
          <w:lang w:eastAsia="en-US"/>
        </w:rPr>
        <w:t>.</w:t>
      </w:r>
    </w:p>
    <w:p w:rsidR="002425A1" w:rsidRPr="002D76CE" w:rsidRDefault="002425A1" w:rsidP="002425A1">
      <w:pPr>
        <w:pStyle w:val="NormalWeb"/>
        <w:shd w:val="clear" w:color="auto" w:fill="FFFFFF"/>
        <w:spacing w:before="60" w:beforeAutospacing="0" w:after="0" w:afterAutospacing="0" w:line="288" w:lineRule="auto"/>
        <w:ind w:firstLine="720"/>
        <w:jc w:val="both"/>
        <w:rPr>
          <w:sz w:val="26"/>
          <w:szCs w:val="26"/>
          <w:lang w:val="vi-VN" w:eastAsia="en-US"/>
        </w:rPr>
      </w:pPr>
      <w:r w:rsidRPr="002D76CE">
        <w:rPr>
          <w:sz w:val="26"/>
          <w:szCs w:val="26"/>
          <w:lang w:val="vi-VN" w:eastAsia="en-US"/>
        </w:rPr>
        <w:t>4. Trường hợp</w:t>
      </w:r>
      <w:r w:rsidRPr="002D76CE">
        <w:rPr>
          <w:sz w:val="26"/>
          <w:szCs w:val="26"/>
          <w:lang w:eastAsia="en-US"/>
        </w:rPr>
        <w:t> </w:t>
      </w:r>
      <w:r w:rsidRPr="002D76CE">
        <w:rPr>
          <w:sz w:val="26"/>
          <w:szCs w:val="26"/>
          <w:lang w:val="vi-VN" w:eastAsia="en-US"/>
        </w:rPr>
        <w:t>có từ 02 người trở lên có</w:t>
      </w:r>
      <w:r w:rsidRPr="002D76CE">
        <w:rPr>
          <w:sz w:val="26"/>
          <w:szCs w:val="26"/>
          <w:lang w:eastAsia="en-US"/>
        </w:rPr>
        <w:t> </w:t>
      </w:r>
      <w:r w:rsidRPr="002D76CE">
        <w:rPr>
          <w:sz w:val="26"/>
          <w:szCs w:val="26"/>
          <w:lang w:val="vi-VN" w:eastAsia="en-US"/>
        </w:rPr>
        <w:t>kết quả</w:t>
      </w:r>
      <w:r w:rsidRPr="002D76CE">
        <w:rPr>
          <w:sz w:val="26"/>
          <w:szCs w:val="26"/>
          <w:lang w:eastAsia="en-US"/>
        </w:rPr>
        <w:t> </w:t>
      </w:r>
      <w:r w:rsidRPr="002D76CE">
        <w:rPr>
          <w:sz w:val="26"/>
          <w:szCs w:val="26"/>
          <w:lang w:val="vi-VN" w:eastAsia="en-US"/>
        </w:rPr>
        <w:t xml:space="preserve">tuyển dụng thấp hơn liền kề bằng nhau thì người đứng đầu đơn vị được ủy quyền tuyển dụng </w:t>
      </w:r>
      <w:r w:rsidRPr="002D76CE">
        <w:rPr>
          <w:sz w:val="26"/>
          <w:szCs w:val="26"/>
          <w:lang w:eastAsia="en-US"/>
        </w:rPr>
        <w:t> </w:t>
      </w:r>
      <w:r w:rsidRPr="002D76CE">
        <w:rPr>
          <w:sz w:val="26"/>
          <w:szCs w:val="26"/>
          <w:lang w:val="vi-VN" w:eastAsia="en-US"/>
        </w:rPr>
        <w:t>viên chức đề xuất và báo cáo Sở Y tế quyết định người trúng tuyển theo quy định tại</w:t>
      </w:r>
      <w:r w:rsidRPr="002D76CE">
        <w:rPr>
          <w:sz w:val="26"/>
          <w:szCs w:val="26"/>
          <w:lang w:eastAsia="en-US"/>
        </w:rPr>
        <w:t> </w:t>
      </w:r>
      <w:bookmarkStart w:id="3" w:name="dc_7"/>
      <w:r w:rsidRPr="002D76CE">
        <w:rPr>
          <w:sz w:val="26"/>
          <w:szCs w:val="26"/>
          <w:lang w:val="vi-VN" w:eastAsia="en-US"/>
        </w:rPr>
        <w:t xml:space="preserve"> Khoản 2, Khoản 3 Điều 13 Nghị định số</w:t>
      </w:r>
      <w:r w:rsidRPr="002D76CE">
        <w:rPr>
          <w:sz w:val="26"/>
          <w:szCs w:val="26"/>
          <w:lang w:eastAsia="en-US"/>
        </w:rPr>
        <w:t> </w:t>
      </w:r>
      <w:bookmarkEnd w:id="3"/>
      <w:r w:rsidRPr="002D76CE">
        <w:rPr>
          <w:sz w:val="26"/>
          <w:szCs w:val="26"/>
          <w:lang w:val="vi-VN" w:eastAsia="en-US"/>
        </w:rPr>
        <w:t>29/2012/NĐ-CP.</w:t>
      </w:r>
    </w:p>
    <w:p w:rsidR="002425A1" w:rsidRPr="00F52A9D" w:rsidRDefault="002425A1" w:rsidP="002425A1">
      <w:pPr>
        <w:spacing w:before="60" w:after="60" w:line="312" w:lineRule="auto"/>
        <w:ind w:firstLine="624"/>
        <w:jc w:val="both"/>
        <w:rPr>
          <w:rFonts w:ascii="Times New Roman" w:hAnsi="Times New Roman"/>
          <w:b/>
          <w:sz w:val="26"/>
          <w:szCs w:val="26"/>
          <w:lang w:val="fr-FR"/>
        </w:rPr>
      </w:pPr>
      <w:r>
        <w:rPr>
          <w:rFonts w:ascii="Times New Roman" w:hAnsi="Times New Roman"/>
          <w:b/>
          <w:sz w:val="26"/>
          <w:szCs w:val="26"/>
          <w:lang w:val="fr-FR"/>
        </w:rPr>
        <w:t>III. Dự kiến l</w:t>
      </w:r>
      <w:r w:rsidRPr="00F52A9D">
        <w:rPr>
          <w:rFonts w:ascii="Times New Roman" w:hAnsi="Times New Roman"/>
          <w:b/>
          <w:sz w:val="26"/>
          <w:szCs w:val="26"/>
          <w:lang w:val="fr-FR"/>
        </w:rPr>
        <w:t>ịch hoạt động của Hội đồng</w:t>
      </w:r>
      <w:r>
        <w:rPr>
          <w:rFonts w:ascii="Times New Roman" w:hAnsi="Times New Roman"/>
          <w:b/>
          <w:sz w:val="26"/>
          <w:szCs w:val="26"/>
          <w:lang w:val="fr-FR"/>
        </w:rPr>
        <w:t xml:space="preserve"> tuyển dụng</w:t>
      </w:r>
      <w:r w:rsidRPr="00F52A9D">
        <w:rPr>
          <w:rFonts w:ascii="Times New Roman" w:hAnsi="Times New Roman"/>
          <w:b/>
          <w:sz w:val="26"/>
          <w:szCs w:val="26"/>
          <w:lang w:val="fr-FR"/>
        </w:rPr>
        <w:t xml:space="preserve"> và </w:t>
      </w:r>
      <w:r>
        <w:rPr>
          <w:rFonts w:ascii="Times New Roman" w:hAnsi="Times New Roman"/>
          <w:b/>
          <w:sz w:val="26"/>
          <w:szCs w:val="26"/>
          <w:lang w:val="fr-FR"/>
        </w:rPr>
        <w:t>Ban</w:t>
      </w:r>
      <w:r w:rsidRPr="00F52A9D">
        <w:rPr>
          <w:rFonts w:ascii="Times New Roman" w:hAnsi="Times New Roman"/>
          <w:b/>
          <w:sz w:val="26"/>
          <w:szCs w:val="26"/>
          <w:lang w:val="fr-FR"/>
        </w:rPr>
        <w:t xml:space="preserve"> kiểm tra, sát hạch</w:t>
      </w:r>
    </w:p>
    <w:p w:rsidR="002425A1" w:rsidRPr="006D36BC" w:rsidRDefault="002425A1" w:rsidP="002425A1">
      <w:pPr>
        <w:spacing w:line="312" w:lineRule="auto"/>
        <w:ind w:firstLine="624"/>
        <w:jc w:val="both"/>
        <w:rPr>
          <w:rFonts w:ascii="Times New Roman" w:hAnsi="Times New Roman"/>
          <w:color w:val="000000" w:themeColor="text1"/>
          <w:sz w:val="26"/>
          <w:szCs w:val="26"/>
          <w:lang w:val="fr-FR"/>
        </w:rPr>
      </w:pPr>
      <w:r w:rsidRPr="006D36BC">
        <w:rPr>
          <w:rFonts w:ascii="Times New Roman" w:hAnsi="Times New Roman"/>
          <w:color w:val="000000" w:themeColor="text1"/>
          <w:sz w:val="26"/>
          <w:szCs w:val="26"/>
          <w:lang w:val="fr-FR"/>
        </w:rPr>
        <w:t>1. Thời gian thông báo trên phương tiện thông tin đại chúng và niêm yế</w:t>
      </w:r>
      <w:r>
        <w:rPr>
          <w:rFonts w:ascii="Times New Roman" w:hAnsi="Times New Roman"/>
          <w:color w:val="000000" w:themeColor="text1"/>
          <w:sz w:val="26"/>
          <w:szCs w:val="26"/>
          <w:lang w:val="fr-FR"/>
        </w:rPr>
        <w:t>t công khai tại đơn vị, Sở Y tế</w:t>
      </w:r>
      <w:r w:rsidRPr="006D36BC">
        <w:rPr>
          <w:rFonts w:ascii="Times New Roman" w:hAnsi="Times New Roman"/>
          <w:color w:val="000000" w:themeColor="text1"/>
          <w:sz w:val="26"/>
          <w:szCs w:val="26"/>
          <w:lang w:val="fr-FR"/>
        </w:rPr>
        <w:t>: từ ngày</w:t>
      </w:r>
      <w:r>
        <w:rPr>
          <w:rFonts w:ascii="Times New Roman" w:hAnsi="Times New Roman"/>
          <w:color w:val="000000" w:themeColor="text1"/>
          <w:sz w:val="26"/>
          <w:szCs w:val="26"/>
          <w:lang w:val="fr-FR"/>
        </w:rPr>
        <w:t xml:space="preserve"> 10/07/2016 (sau khi Sở Y tế phê duyệt kế hoạch).</w:t>
      </w:r>
    </w:p>
    <w:p w:rsidR="002425A1" w:rsidRDefault="002425A1" w:rsidP="002425A1">
      <w:pPr>
        <w:spacing w:line="312" w:lineRule="auto"/>
        <w:ind w:firstLine="624"/>
        <w:jc w:val="both"/>
        <w:rPr>
          <w:rFonts w:ascii="Times New Roman" w:hAnsi="Times New Roman"/>
          <w:color w:val="000000" w:themeColor="text1"/>
          <w:sz w:val="26"/>
          <w:szCs w:val="26"/>
        </w:rPr>
      </w:pPr>
      <w:r w:rsidRPr="006D36BC">
        <w:rPr>
          <w:rFonts w:ascii="Times New Roman" w:hAnsi="Times New Roman"/>
          <w:color w:val="000000" w:themeColor="text1"/>
          <w:sz w:val="26"/>
          <w:szCs w:val="26"/>
          <w:lang w:val="fr-FR"/>
        </w:rPr>
        <w:t>2. Thời gian thu nhận hồ sơ</w:t>
      </w:r>
      <w:r w:rsidRPr="00EA2F45">
        <w:rPr>
          <w:rFonts w:ascii="Times New Roman" w:hAnsi="Times New Roman"/>
          <w:color w:val="000000" w:themeColor="text1"/>
          <w:sz w:val="26"/>
          <w:szCs w:val="26"/>
          <w:lang w:val="fr-FR"/>
        </w:rPr>
        <w:t xml:space="preserve">: </w:t>
      </w:r>
      <w:r w:rsidRPr="00EA2F45">
        <w:rPr>
          <w:rFonts w:ascii="Times New Roman" w:hAnsi="Times New Roman"/>
          <w:spacing w:val="-8"/>
          <w:sz w:val="26"/>
          <w:szCs w:val="26"/>
          <w:lang w:val="vi-VN"/>
        </w:rPr>
        <w:t>Từ ngày 11/7/2016 đến hết n</w:t>
      </w:r>
      <w:r>
        <w:rPr>
          <w:rFonts w:ascii="Times New Roman" w:hAnsi="Times New Roman"/>
          <w:spacing w:val="-8"/>
          <w:sz w:val="26"/>
          <w:szCs w:val="26"/>
          <w:lang w:val="vi-VN"/>
        </w:rPr>
        <w:t>gày 05/8/2016; buổi sáng từ 07h</w:t>
      </w:r>
      <w:r>
        <w:rPr>
          <w:rFonts w:ascii="Times New Roman" w:hAnsi="Times New Roman"/>
          <w:spacing w:val="-8"/>
          <w:sz w:val="26"/>
          <w:szCs w:val="26"/>
        </w:rPr>
        <w:t>0</w:t>
      </w:r>
      <w:r w:rsidRPr="00EA2F45">
        <w:rPr>
          <w:rFonts w:ascii="Times New Roman" w:hAnsi="Times New Roman"/>
          <w:spacing w:val="-8"/>
          <w:sz w:val="26"/>
          <w:szCs w:val="26"/>
          <w:lang w:val="vi-VN"/>
        </w:rPr>
        <w:t>0 đến 11h</w:t>
      </w:r>
      <w:r>
        <w:rPr>
          <w:rFonts w:ascii="Times New Roman" w:hAnsi="Times New Roman"/>
          <w:spacing w:val="-8"/>
          <w:sz w:val="26"/>
          <w:szCs w:val="26"/>
          <w:lang w:val="vi-VN"/>
        </w:rPr>
        <w:t>30; buổi chiều từ 13h30 đến 17h</w:t>
      </w:r>
      <w:r>
        <w:rPr>
          <w:rFonts w:ascii="Times New Roman" w:hAnsi="Times New Roman"/>
          <w:spacing w:val="-8"/>
          <w:sz w:val="26"/>
          <w:szCs w:val="26"/>
        </w:rPr>
        <w:t>0</w:t>
      </w:r>
      <w:r w:rsidRPr="00EA2F45">
        <w:rPr>
          <w:rFonts w:ascii="Times New Roman" w:hAnsi="Times New Roman"/>
          <w:spacing w:val="-8"/>
          <w:sz w:val="26"/>
          <w:szCs w:val="26"/>
          <w:lang w:val="vi-VN"/>
        </w:rPr>
        <w:t>0 trong các ngày làm việc.</w:t>
      </w:r>
      <w:r w:rsidRPr="00EF766A">
        <w:rPr>
          <w:rFonts w:ascii="Times New Roman" w:hAnsi="Times New Roman"/>
          <w:color w:val="000000" w:themeColor="text1"/>
          <w:sz w:val="26"/>
          <w:szCs w:val="26"/>
        </w:rPr>
        <w:t xml:space="preserve"> </w:t>
      </w:r>
    </w:p>
    <w:p w:rsidR="002425A1" w:rsidRPr="00EF766A" w:rsidRDefault="002425A1" w:rsidP="002425A1">
      <w:pPr>
        <w:spacing w:line="312" w:lineRule="auto"/>
        <w:ind w:firstLine="624"/>
        <w:jc w:val="both"/>
        <w:rPr>
          <w:rFonts w:ascii="Times New Roman" w:hAnsi="Times New Roman"/>
          <w:color w:val="000000" w:themeColor="text1"/>
          <w:sz w:val="26"/>
          <w:szCs w:val="26"/>
        </w:rPr>
      </w:pPr>
      <w:r>
        <w:rPr>
          <w:rFonts w:ascii="Times New Roman" w:hAnsi="Times New Roman"/>
          <w:color w:val="000000" w:themeColor="text1"/>
          <w:sz w:val="26"/>
          <w:szCs w:val="26"/>
        </w:rPr>
        <w:t>3</w:t>
      </w:r>
      <w:r w:rsidRPr="006D36BC">
        <w:rPr>
          <w:rFonts w:ascii="Times New Roman" w:hAnsi="Times New Roman"/>
          <w:color w:val="000000" w:themeColor="text1"/>
          <w:sz w:val="26"/>
          <w:szCs w:val="26"/>
        </w:rPr>
        <w:t>. Thời gian tổ chức xét tuyển:</w:t>
      </w:r>
      <w:r>
        <w:rPr>
          <w:rFonts w:ascii="Times New Roman" w:hAnsi="Times New Roman"/>
          <w:color w:val="000000" w:themeColor="text1"/>
          <w:sz w:val="26"/>
          <w:szCs w:val="26"/>
        </w:rPr>
        <w:t xml:space="preserve"> Bắt đầu từ ngày 08/08/2016.</w:t>
      </w:r>
    </w:p>
    <w:p w:rsidR="002425A1" w:rsidRDefault="002425A1" w:rsidP="002425A1">
      <w:pPr>
        <w:spacing w:line="312" w:lineRule="auto"/>
        <w:ind w:firstLine="624"/>
        <w:jc w:val="both"/>
        <w:rPr>
          <w:rFonts w:ascii="Times New Roman" w:hAnsi="Times New Roman"/>
          <w:color w:val="000000" w:themeColor="text1"/>
          <w:sz w:val="26"/>
          <w:szCs w:val="26"/>
        </w:rPr>
      </w:pPr>
      <w:r>
        <w:rPr>
          <w:rFonts w:ascii="Times New Roman" w:hAnsi="Times New Roman"/>
          <w:color w:val="000000" w:themeColor="text1"/>
          <w:sz w:val="26"/>
          <w:szCs w:val="26"/>
        </w:rPr>
        <w:t>4</w:t>
      </w:r>
      <w:r w:rsidRPr="006D36BC">
        <w:rPr>
          <w:rFonts w:ascii="Times New Roman" w:hAnsi="Times New Roman"/>
          <w:color w:val="000000" w:themeColor="text1"/>
          <w:sz w:val="26"/>
          <w:szCs w:val="26"/>
        </w:rPr>
        <w:t>. Thời gian niêm yết danh sách người đủ điều kiện xét tuyển:</w:t>
      </w:r>
      <w:r>
        <w:rPr>
          <w:rFonts w:ascii="Times New Roman" w:hAnsi="Times New Roman"/>
          <w:color w:val="000000" w:themeColor="text1"/>
          <w:sz w:val="26"/>
          <w:szCs w:val="26"/>
        </w:rPr>
        <w:t xml:space="preserve"> 08/08/2016.</w:t>
      </w:r>
    </w:p>
    <w:p w:rsidR="002425A1" w:rsidRPr="006D36BC" w:rsidRDefault="002425A1" w:rsidP="002425A1">
      <w:pPr>
        <w:spacing w:line="312" w:lineRule="auto"/>
        <w:ind w:firstLine="624"/>
        <w:jc w:val="both"/>
        <w:rPr>
          <w:rFonts w:ascii="Times New Roman" w:hAnsi="Times New Roman"/>
          <w:color w:val="000000" w:themeColor="text1"/>
          <w:sz w:val="26"/>
          <w:szCs w:val="26"/>
        </w:rPr>
      </w:pPr>
      <w:r>
        <w:rPr>
          <w:rFonts w:ascii="Times New Roman" w:hAnsi="Times New Roman"/>
          <w:color w:val="000000" w:themeColor="text1"/>
          <w:sz w:val="26"/>
          <w:szCs w:val="26"/>
        </w:rPr>
        <w:t>5. Thông báo triệu tập thí sinh dự phỏng vấn: 08/08/2016</w:t>
      </w:r>
    </w:p>
    <w:p w:rsidR="002425A1" w:rsidRDefault="002425A1" w:rsidP="002425A1">
      <w:pPr>
        <w:spacing w:line="312" w:lineRule="auto"/>
        <w:ind w:firstLine="624"/>
        <w:jc w:val="both"/>
        <w:rPr>
          <w:rFonts w:ascii="Times New Roman" w:hAnsi="Times New Roman"/>
          <w:color w:val="000000" w:themeColor="text1"/>
          <w:sz w:val="26"/>
          <w:szCs w:val="26"/>
        </w:rPr>
      </w:pPr>
      <w:r w:rsidRPr="006D36BC">
        <w:rPr>
          <w:rFonts w:ascii="Times New Roman" w:hAnsi="Times New Roman"/>
          <w:color w:val="000000" w:themeColor="text1"/>
          <w:sz w:val="26"/>
          <w:szCs w:val="26"/>
        </w:rPr>
        <w:t>6. Thời gian tổ chức phỏng vấn:</w:t>
      </w:r>
      <w:r>
        <w:rPr>
          <w:rFonts w:ascii="Times New Roman" w:hAnsi="Times New Roman"/>
          <w:color w:val="000000" w:themeColor="text1"/>
          <w:sz w:val="26"/>
          <w:szCs w:val="26"/>
        </w:rPr>
        <w:t xml:space="preserve"> 07/09/2016.</w:t>
      </w:r>
    </w:p>
    <w:p w:rsidR="002425A1" w:rsidRPr="00EF766A" w:rsidRDefault="002425A1" w:rsidP="002425A1">
      <w:pPr>
        <w:spacing w:before="60" w:line="288" w:lineRule="auto"/>
        <w:ind w:firstLine="624"/>
        <w:jc w:val="both"/>
        <w:rPr>
          <w:rFonts w:ascii="Times New Roman" w:hAnsi="Times New Roman"/>
          <w:spacing w:val="-6"/>
          <w:sz w:val="26"/>
          <w:szCs w:val="26"/>
          <w:lang w:val="vi-VN"/>
        </w:rPr>
      </w:pPr>
      <w:r w:rsidRPr="00EF766A">
        <w:rPr>
          <w:rFonts w:ascii="Times New Roman" w:hAnsi="Times New Roman"/>
          <w:spacing w:val="-6"/>
          <w:sz w:val="26"/>
          <w:szCs w:val="26"/>
          <w:lang w:val="vi-VN"/>
        </w:rPr>
        <w:t>7. Thời gia</w:t>
      </w:r>
      <w:r>
        <w:rPr>
          <w:rFonts w:ascii="Times New Roman" w:hAnsi="Times New Roman"/>
          <w:spacing w:val="-6"/>
          <w:sz w:val="26"/>
          <w:szCs w:val="26"/>
          <w:lang w:val="vi-VN"/>
        </w:rPr>
        <w:t xml:space="preserve">n tổng hợp kết quả xét tuyển: </w:t>
      </w:r>
      <w:r>
        <w:rPr>
          <w:rFonts w:ascii="Times New Roman" w:hAnsi="Times New Roman"/>
          <w:spacing w:val="-6"/>
          <w:sz w:val="26"/>
          <w:szCs w:val="26"/>
        </w:rPr>
        <w:t>08</w:t>
      </w:r>
      <w:r w:rsidRPr="00EF766A">
        <w:rPr>
          <w:rFonts w:ascii="Times New Roman" w:hAnsi="Times New Roman"/>
          <w:spacing w:val="-6"/>
          <w:sz w:val="26"/>
          <w:szCs w:val="26"/>
          <w:lang w:val="vi-VN"/>
        </w:rPr>
        <w:t>/</w:t>
      </w:r>
      <w:r>
        <w:rPr>
          <w:rFonts w:ascii="Times New Roman" w:hAnsi="Times New Roman"/>
          <w:spacing w:val="-6"/>
          <w:sz w:val="26"/>
          <w:szCs w:val="26"/>
        </w:rPr>
        <w:t>09</w:t>
      </w:r>
      <w:r w:rsidRPr="00EF766A">
        <w:rPr>
          <w:rFonts w:ascii="Times New Roman" w:hAnsi="Times New Roman"/>
          <w:spacing w:val="-6"/>
          <w:sz w:val="26"/>
          <w:szCs w:val="26"/>
          <w:lang w:val="vi-VN"/>
        </w:rPr>
        <w:t>/2016</w:t>
      </w:r>
    </w:p>
    <w:p w:rsidR="002425A1" w:rsidRPr="00EF766A" w:rsidRDefault="002425A1" w:rsidP="002425A1">
      <w:pPr>
        <w:spacing w:before="60" w:line="288" w:lineRule="auto"/>
        <w:ind w:firstLine="624"/>
        <w:jc w:val="both"/>
        <w:rPr>
          <w:rFonts w:ascii="Times New Roman" w:hAnsi="Times New Roman"/>
          <w:spacing w:val="-6"/>
          <w:sz w:val="26"/>
          <w:szCs w:val="26"/>
          <w:lang w:val="vi-VN"/>
        </w:rPr>
      </w:pPr>
      <w:r w:rsidRPr="00EF766A">
        <w:rPr>
          <w:rFonts w:ascii="Times New Roman" w:hAnsi="Times New Roman"/>
          <w:spacing w:val="-6"/>
          <w:sz w:val="26"/>
          <w:szCs w:val="26"/>
          <w:lang w:val="vi-VN"/>
        </w:rPr>
        <w:t xml:space="preserve">8. Thời gian báo cáo kết quả xét tuyển của Hội đồng xét tuyển: </w:t>
      </w:r>
      <w:r>
        <w:rPr>
          <w:rFonts w:ascii="Times New Roman" w:hAnsi="Times New Roman"/>
          <w:spacing w:val="-6"/>
          <w:sz w:val="26"/>
          <w:szCs w:val="26"/>
        </w:rPr>
        <w:t>12</w:t>
      </w:r>
      <w:r w:rsidRPr="00EF766A">
        <w:rPr>
          <w:rFonts w:ascii="Times New Roman" w:hAnsi="Times New Roman"/>
          <w:spacing w:val="-6"/>
          <w:sz w:val="26"/>
          <w:szCs w:val="26"/>
          <w:lang w:val="vi-VN"/>
        </w:rPr>
        <w:t>/</w:t>
      </w:r>
      <w:r>
        <w:rPr>
          <w:rFonts w:ascii="Times New Roman" w:hAnsi="Times New Roman"/>
          <w:spacing w:val="-6"/>
          <w:sz w:val="26"/>
          <w:szCs w:val="26"/>
        </w:rPr>
        <w:t>09</w:t>
      </w:r>
      <w:r w:rsidRPr="00EF766A">
        <w:rPr>
          <w:rFonts w:ascii="Times New Roman" w:hAnsi="Times New Roman"/>
          <w:spacing w:val="-6"/>
          <w:sz w:val="26"/>
          <w:szCs w:val="26"/>
          <w:lang w:val="vi-VN"/>
        </w:rPr>
        <w:t>/2016.</w:t>
      </w:r>
    </w:p>
    <w:p w:rsidR="002425A1" w:rsidRPr="00EF766A" w:rsidRDefault="002425A1" w:rsidP="002425A1">
      <w:pPr>
        <w:spacing w:before="60" w:line="288" w:lineRule="auto"/>
        <w:ind w:firstLine="624"/>
        <w:jc w:val="both"/>
        <w:rPr>
          <w:rFonts w:ascii="Times New Roman" w:hAnsi="Times New Roman"/>
          <w:spacing w:val="-6"/>
          <w:sz w:val="26"/>
          <w:szCs w:val="26"/>
          <w:lang w:val="vi-VN"/>
        </w:rPr>
      </w:pPr>
      <w:r w:rsidRPr="00EF766A">
        <w:rPr>
          <w:rFonts w:ascii="Times New Roman" w:hAnsi="Times New Roman"/>
          <w:spacing w:val="-6"/>
          <w:sz w:val="26"/>
          <w:szCs w:val="26"/>
          <w:lang w:val="vi-VN"/>
        </w:rPr>
        <w:t xml:space="preserve">9. Thời gian niêm yết công khai và gửi kết quả xét tuyển đến người tuyển dụng: </w:t>
      </w:r>
      <w:r>
        <w:rPr>
          <w:rFonts w:ascii="Times New Roman" w:hAnsi="Times New Roman"/>
          <w:spacing w:val="-6"/>
          <w:sz w:val="26"/>
          <w:szCs w:val="26"/>
        </w:rPr>
        <w:t>13</w:t>
      </w:r>
      <w:r>
        <w:rPr>
          <w:rFonts w:ascii="Times New Roman" w:hAnsi="Times New Roman"/>
          <w:spacing w:val="-6"/>
          <w:sz w:val="26"/>
          <w:szCs w:val="26"/>
          <w:lang w:val="vi-VN"/>
        </w:rPr>
        <w:t>/</w:t>
      </w:r>
      <w:r>
        <w:rPr>
          <w:rFonts w:ascii="Times New Roman" w:hAnsi="Times New Roman"/>
          <w:spacing w:val="-6"/>
          <w:sz w:val="26"/>
          <w:szCs w:val="26"/>
        </w:rPr>
        <w:t>9</w:t>
      </w:r>
      <w:r w:rsidRPr="00EF766A">
        <w:rPr>
          <w:rFonts w:ascii="Times New Roman" w:hAnsi="Times New Roman"/>
          <w:spacing w:val="-6"/>
          <w:sz w:val="26"/>
          <w:szCs w:val="26"/>
          <w:lang w:val="vi-VN"/>
        </w:rPr>
        <w:t>/2016.</w:t>
      </w:r>
    </w:p>
    <w:p w:rsidR="002425A1" w:rsidRPr="00EF766A" w:rsidRDefault="002425A1" w:rsidP="002425A1">
      <w:pPr>
        <w:spacing w:before="60" w:line="288" w:lineRule="auto"/>
        <w:ind w:firstLine="624"/>
        <w:jc w:val="both"/>
        <w:rPr>
          <w:rFonts w:ascii="Times New Roman" w:hAnsi="Times New Roman"/>
          <w:spacing w:val="-6"/>
          <w:sz w:val="26"/>
          <w:szCs w:val="26"/>
          <w:lang w:val="vi-VN"/>
        </w:rPr>
      </w:pPr>
      <w:r w:rsidRPr="00EF766A">
        <w:rPr>
          <w:rFonts w:ascii="Times New Roman" w:hAnsi="Times New Roman"/>
          <w:spacing w:val="-6"/>
          <w:sz w:val="26"/>
          <w:szCs w:val="26"/>
          <w:lang w:val="vi-VN"/>
        </w:rPr>
        <w:t xml:space="preserve">10. Thời gian nhận hồ sơ phúc khảo kết quả xét tuyển: </w:t>
      </w:r>
      <w:r>
        <w:rPr>
          <w:rFonts w:ascii="Times New Roman" w:hAnsi="Times New Roman"/>
          <w:spacing w:val="-6"/>
          <w:sz w:val="26"/>
          <w:szCs w:val="26"/>
        </w:rPr>
        <w:t>13</w:t>
      </w:r>
      <w:r w:rsidRPr="00EF766A">
        <w:rPr>
          <w:rFonts w:ascii="Times New Roman" w:hAnsi="Times New Roman"/>
          <w:spacing w:val="-6"/>
          <w:sz w:val="26"/>
          <w:szCs w:val="26"/>
          <w:lang w:val="vi-VN"/>
        </w:rPr>
        <w:t>/</w:t>
      </w:r>
      <w:r>
        <w:rPr>
          <w:rFonts w:ascii="Times New Roman" w:hAnsi="Times New Roman"/>
          <w:spacing w:val="-6"/>
          <w:sz w:val="26"/>
          <w:szCs w:val="26"/>
        </w:rPr>
        <w:t>09</w:t>
      </w:r>
      <w:r w:rsidRPr="00EF766A">
        <w:rPr>
          <w:rFonts w:ascii="Times New Roman" w:hAnsi="Times New Roman"/>
          <w:spacing w:val="-6"/>
          <w:sz w:val="26"/>
          <w:szCs w:val="26"/>
          <w:lang w:val="vi-VN"/>
        </w:rPr>
        <w:t xml:space="preserve">/2016 </w:t>
      </w:r>
      <w:r>
        <w:rPr>
          <w:rFonts w:ascii="Times New Roman" w:hAnsi="Times New Roman"/>
          <w:spacing w:val="-6"/>
          <w:sz w:val="26"/>
          <w:szCs w:val="26"/>
          <w:lang w:val="vi-VN"/>
        </w:rPr>
        <w:t xml:space="preserve">- </w:t>
      </w:r>
      <w:r>
        <w:rPr>
          <w:rFonts w:ascii="Times New Roman" w:hAnsi="Times New Roman"/>
          <w:spacing w:val="-6"/>
          <w:sz w:val="26"/>
          <w:szCs w:val="26"/>
        </w:rPr>
        <w:t>26</w:t>
      </w:r>
      <w:r w:rsidRPr="00EF766A">
        <w:rPr>
          <w:rFonts w:ascii="Times New Roman" w:hAnsi="Times New Roman"/>
          <w:spacing w:val="-6"/>
          <w:sz w:val="26"/>
          <w:szCs w:val="26"/>
          <w:lang w:val="vi-VN"/>
        </w:rPr>
        <w:t>/</w:t>
      </w:r>
      <w:r>
        <w:rPr>
          <w:rFonts w:ascii="Times New Roman" w:hAnsi="Times New Roman"/>
          <w:spacing w:val="-6"/>
          <w:sz w:val="26"/>
          <w:szCs w:val="26"/>
        </w:rPr>
        <w:t>0</w:t>
      </w:r>
      <w:r w:rsidRPr="00EF766A">
        <w:rPr>
          <w:rFonts w:ascii="Times New Roman" w:hAnsi="Times New Roman"/>
          <w:spacing w:val="-6"/>
          <w:sz w:val="26"/>
          <w:szCs w:val="26"/>
          <w:lang w:val="vi-VN"/>
        </w:rPr>
        <w:t>9/2016.</w:t>
      </w:r>
    </w:p>
    <w:p w:rsidR="002425A1" w:rsidRPr="00EF766A" w:rsidRDefault="002425A1" w:rsidP="002425A1">
      <w:pPr>
        <w:spacing w:before="60" w:line="288" w:lineRule="auto"/>
        <w:ind w:firstLine="624"/>
        <w:jc w:val="both"/>
        <w:rPr>
          <w:rFonts w:ascii="Times New Roman" w:hAnsi="Times New Roman"/>
          <w:spacing w:val="-6"/>
          <w:sz w:val="26"/>
          <w:szCs w:val="26"/>
          <w:lang w:val="vi-VN"/>
        </w:rPr>
      </w:pPr>
      <w:r w:rsidRPr="00EF766A">
        <w:rPr>
          <w:rFonts w:ascii="Times New Roman" w:hAnsi="Times New Roman"/>
          <w:spacing w:val="-6"/>
          <w:sz w:val="26"/>
          <w:szCs w:val="26"/>
          <w:lang w:val="vi-VN"/>
        </w:rPr>
        <w:t xml:space="preserve">11. Thời gian tổ chức phúc khảo kết quả xét tuyển: </w:t>
      </w:r>
      <w:r>
        <w:rPr>
          <w:rFonts w:ascii="Times New Roman" w:hAnsi="Times New Roman"/>
          <w:spacing w:val="-6"/>
          <w:sz w:val="26"/>
          <w:szCs w:val="26"/>
        </w:rPr>
        <w:t>27</w:t>
      </w:r>
      <w:r w:rsidRPr="00EF766A">
        <w:rPr>
          <w:rFonts w:ascii="Times New Roman" w:hAnsi="Times New Roman"/>
          <w:spacing w:val="-6"/>
          <w:sz w:val="26"/>
          <w:szCs w:val="26"/>
          <w:lang w:val="vi-VN"/>
        </w:rPr>
        <w:t>/</w:t>
      </w:r>
      <w:r>
        <w:rPr>
          <w:rFonts w:ascii="Times New Roman" w:hAnsi="Times New Roman"/>
          <w:spacing w:val="-6"/>
          <w:sz w:val="26"/>
          <w:szCs w:val="26"/>
        </w:rPr>
        <w:t>0</w:t>
      </w:r>
      <w:r w:rsidRPr="00EF766A">
        <w:rPr>
          <w:rFonts w:ascii="Times New Roman" w:hAnsi="Times New Roman"/>
          <w:spacing w:val="-6"/>
          <w:sz w:val="26"/>
          <w:szCs w:val="26"/>
          <w:lang w:val="vi-VN"/>
        </w:rPr>
        <w:t>9/2016.</w:t>
      </w:r>
    </w:p>
    <w:p w:rsidR="002425A1" w:rsidRPr="00F1722F" w:rsidRDefault="002425A1" w:rsidP="002425A1">
      <w:pPr>
        <w:spacing w:before="60" w:line="288" w:lineRule="auto"/>
        <w:ind w:firstLine="624"/>
        <w:jc w:val="both"/>
        <w:rPr>
          <w:rFonts w:ascii="Times New Roman" w:hAnsi="Times New Roman"/>
          <w:spacing w:val="-6"/>
          <w:sz w:val="26"/>
          <w:szCs w:val="26"/>
        </w:rPr>
      </w:pPr>
      <w:r w:rsidRPr="00DE7F11">
        <w:rPr>
          <w:rFonts w:ascii="Times New Roman" w:hAnsi="Times New Roman"/>
          <w:spacing w:val="-6"/>
          <w:sz w:val="26"/>
          <w:szCs w:val="26"/>
          <w:lang w:val="vi-VN"/>
        </w:rPr>
        <w:t xml:space="preserve">12. Thời gian gửi hồ sơ đề nghị Sở Y tế công nhận kết quả xét tuyển: </w:t>
      </w:r>
      <w:r>
        <w:rPr>
          <w:rFonts w:ascii="Times New Roman" w:hAnsi="Times New Roman"/>
          <w:spacing w:val="-6"/>
          <w:sz w:val="26"/>
          <w:szCs w:val="26"/>
        </w:rPr>
        <w:t>28/9/2016.</w:t>
      </w:r>
    </w:p>
    <w:p w:rsidR="002425A1" w:rsidRPr="00F52A9D" w:rsidRDefault="002425A1" w:rsidP="002425A1">
      <w:pPr>
        <w:spacing w:before="60" w:after="60" w:line="312" w:lineRule="auto"/>
        <w:ind w:firstLine="624"/>
        <w:jc w:val="both"/>
        <w:rPr>
          <w:rFonts w:ascii="Times New Roman" w:hAnsi="Times New Roman"/>
          <w:b/>
          <w:sz w:val="26"/>
          <w:szCs w:val="26"/>
        </w:rPr>
      </w:pPr>
      <w:r>
        <w:rPr>
          <w:rFonts w:ascii="Times New Roman" w:hAnsi="Times New Roman"/>
          <w:b/>
          <w:sz w:val="26"/>
          <w:szCs w:val="26"/>
        </w:rPr>
        <w:t>I</w:t>
      </w:r>
      <w:r w:rsidRPr="00F52A9D">
        <w:rPr>
          <w:rFonts w:ascii="Times New Roman" w:hAnsi="Times New Roman"/>
          <w:b/>
          <w:sz w:val="26"/>
          <w:szCs w:val="26"/>
        </w:rPr>
        <w:t>V. Tổ chức thực hiện</w:t>
      </w:r>
    </w:p>
    <w:p w:rsidR="002425A1" w:rsidRPr="00F52A9D" w:rsidRDefault="002425A1" w:rsidP="002425A1">
      <w:pPr>
        <w:spacing w:line="312" w:lineRule="auto"/>
        <w:ind w:firstLine="624"/>
        <w:jc w:val="both"/>
        <w:rPr>
          <w:rFonts w:ascii="Times New Roman" w:hAnsi="Times New Roman"/>
          <w:sz w:val="26"/>
          <w:szCs w:val="26"/>
        </w:rPr>
      </w:pPr>
      <w:r>
        <w:rPr>
          <w:rFonts w:ascii="Times New Roman" w:hAnsi="Times New Roman"/>
          <w:sz w:val="26"/>
          <w:szCs w:val="26"/>
        </w:rPr>
        <w:t>1</w:t>
      </w:r>
      <w:r w:rsidRPr="00F52A9D">
        <w:rPr>
          <w:rFonts w:ascii="Times New Roman" w:hAnsi="Times New Roman"/>
          <w:sz w:val="26"/>
          <w:szCs w:val="26"/>
        </w:rPr>
        <w:t xml:space="preserve">. Đăng tải thông báo tuyển dụng trên </w:t>
      </w:r>
      <w:r>
        <w:rPr>
          <w:rFonts w:ascii="Times New Roman" w:hAnsi="Times New Roman"/>
          <w:sz w:val="26"/>
          <w:szCs w:val="26"/>
        </w:rPr>
        <w:t>Báo</w:t>
      </w:r>
      <w:r w:rsidRPr="00F52A9D">
        <w:rPr>
          <w:rFonts w:ascii="Times New Roman" w:hAnsi="Times New Roman"/>
          <w:sz w:val="26"/>
          <w:szCs w:val="26"/>
        </w:rPr>
        <w:t xml:space="preserve"> Quảng Bình, Trang thông tin điện tử Quảng Bình, niêm yết tại trụ sở làm việc của </w:t>
      </w:r>
      <w:r>
        <w:rPr>
          <w:rFonts w:ascii="Times New Roman" w:hAnsi="Times New Roman"/>
          <w:sz w:val="26"/>
          <w:szCs w:val="26"/>
        </w:rPr>
        <w:t xml:space="preserve">Sở Y tế và </w:t>
      </w:r>
      <w:r w:rsidRPr="00F52A9D">
        <w:rPr>
          <w:rFonts w:ascii="Times New Roman" w:hAnsi="Times New Roman"/>
          <w:sz w:val="26"/>
          <w:szCs w:val="26"/>
        </w:rPr>
        <w:t>Trung tâm Y tế dự phòng huyện Lệ Thủy.</w:t>
      </w:r>
    </w:p>
    <w:p w:rsidR="002425A1" w:rsidRPr="00501DA2" w:rsidRDefault="002425A1" w:rsidP="002425A1">
      <w:pPr>
        <w:spacing w:line="312" w:lineRule="auto"/>
        <w:ind w:firstLine="624"/>
        <w:jc w:val="both"/>
        <w:rPr>
          <w:rFonts w:ascii="Times New Roman" w:hAnsi="Times New Roman"/>
          <w:sz w:val="26"/>
          <w:szCs w:val="26"/>
        </w:rPr>
      </w:pPr>
      <w:r>
        <w:rPr>
          <w:rFonts w:ascii="Times New Roman" w:hAnsi="Times New Roman"/>
          <w:sz w:val="26"/>
          <w:szCs w:val="26"/>
        </w:rPr>
        <w:t>2</w:t>
      </w:r>
      <w:r w:rsidRPr="00F52A9D">
        <w:rPr>
          <w:rFonts w:ascii="Times New Roman" w:hAnsi="Times New Roman"/>
          <w:sz w:val="26"/>
          <w:szCs w:val="26"/>
        </w:rPr>
        <w:t>. Thu nhận hồ sơ theo quy định tại Khoản 2 Điều 15 Nghị định số 29/2012/NĐ-</w:t>
      </w:r>
      <w:r>
        <w:rPr>
          <w:rFonts w:ascii="Times New Roman" w:hAnsi="Times New Roman"/>
          <w:sz w:val="26"/>
          <w:szCs w:val="26"/>
        </w:rPr>
        <w:t xml:space="preserve">CP ngày 12/4/2012 của </w:t>
      </w:r>
      <w:r w:rsidRPr="00501DA2">
        <w:rPr>
          <w:rFonts w:ascii="Times New Roman" w:hAnsi="Times New Roman"/>
          <w:sz w:val="26"/>
          <w:szCs w:val="26"/>
        </w:rPr>
        <w:t xml:space="preserve">Chính phủ </w:t>
      </w:r>
      <w:r w:rsidRPr="00501DA2">
        <w:rPr>
          <w:rFonts w:ascii="Times New Roman" w:hAnsi="Times New Roman"/>
          <w:bCs/>
          <w:sz w:val="26"/>
          <w:szCs w:val="26"/>
          <w:lang w:val="vi-VN"/>
        </w:rPr>
        <w:t>quy định về tuyển dụng, sử dụng và quản lý viên chức.</w:t>
      </w:r>
    </w:p>
    <w:p w:rsidR="002425A1" w:rsidRPr="00F52A9D" w:rsidRDefault="002425A1" w:rsidP="002425A1">
      <w:pPr>
        <w:spacing w:line="312" w:lineRule="auto"/>
        <w:ind w:firstLine="624"/>
        <w:jc w:val="both"/>
        <w:rPr>
          <w:rFonts w:ascii="Times New Roman" w:hAnsi="Times New Roman"/>
          <w:sz w:val="26"/>
          <w:szCs w:val="26"/>
        </w:rPr>
      </w:pPr>
      <w:r>
        <w:rPr>
          <w:rFonts w:ascii="Times New Roman" w:hAnsi="Times New Roman"/>
          <w:sz w:val="26"/>
          <w:szCs w:val="26"/>
        </w:rPr>
        <w:t>3</w:t>
      </w:r>
      <w:r w:rsidRPr="00F52A9D">
        <w:rPr>
          <w:rFonts w:ascii="Times New Roman" w:hAnsi="Times New Roman"/>
          <w:sz w:val="26"/>
          <w:szCs w:val="26"/>
        </w:rPr>
        <w:t xml:space="preserve">. Thành phần Hội đồng tuyển dụng viên chức thực hiện theo quy định tại Khoản 1, Khoản 2 Điều 6 Nghị định số 29/2012/NĐ-CP ngày 12/4/2012 của </w:t>
      </w:r>
      <w:r w:rsidRPr="00501DA2">
        <w:rPr>
          <w:rFonts w:ascii="Times New Roman" w:hAnsi="Times New Roman"/>
          <w:sz w:val="26"/>
          <w:szCs w:val="26"/>
        </w:rPr>
        <w:t xml:space="preserve">Chính phủ </w:t>
      </w:r>
      <w:r w:rsidRPr="00501DA2">
        <w:rPr>
          <w:rFonts w:ascii="Times New Roman" w:hAnsi="Times New Roman"/>
          <w:bCs/>
          <w:sz w:val="26"/>
          <w:szCs w:val="26"/>
          <w:lang w:val="vi-VN"/>
        </w:rPr>
        <w:t>quy định về tuyển dụng, sử dụng và quản lý viên chức.</w:t>
      </w:r>
    </w:p>
    <w:p w:rsidR="002425A1" w:rsidRDefault="002425A1" w:rsidP="002425A1">
      <w:pPr>
        <w:spacing w:line="312" w:lineRule="auto"/>
        <w:ind w:firstLine="624"/>
        <w:jc w:val="both"/>
        <w:rPr>
          <w:rFonts w:ascii="Times New Roman" w:hAnsi="Times New Roman"/>
          <w:bCs/>
          <w:sz w:val="26"/>
          <w:szCs w:val="26"/>
        </w:rPr>
      </w:pPr>
      <w:r>
        <w:rPr>
          <w:rFonts w:ascii="Times New Roman" w:hAnsi="Times New Roman"/>
          <w:sz w:val="26"/>
          <w:szCs w:val="26"/>
        </w:rPr>
        <w:t>4</w:t>
      </w:r>
      <w:r w:rsidRPr="00F52A9D">
        <w:rPr>
          <w:rFonts w:ascii="Times New Roman" w:hAnsi="Times New Roman"/>
          <w:sz w:val="26"/>
          <w:szCs w:val="26"/>
        </w:rPr>
        <w:t xml:space="preserve">. Nhiệm vụ, quyền hạn của Hội đồng xét tuyển viên chức thực hiện theo quy định tại Khoản 3 Điều 6 Nghị định số 29/2012/NĐ-CP ngày 12/4/2012 của </w:t>
      </w:r>
      <w:r w:rsidRPr="00501DA2">
        <w:rPr>
          <w:rFonts w:ascii="Times New Roman" w:hAnsi="Times New Roman"/>
          <w:sz w:val="26"/>
          <w:szCs w:val="26"/>
        </w:rPr>
        <w:t xml:space="preserve">Chính phủ </w:t>
      </w:r>
      <w:r w:rsidRPr="00501DA2">
        <w:rPr>
          <w:rFonts w:ascii="Times New Roman" w:hAnsi="Times New Roman"/>
          <w:bCs/>
          <w:sz w:val="26"/>
          <w:szCs w:val="26"/>
          <w:lang w:val="vi-VN"/>
        </w:rPr>
        <w:t>quy định về tuyển dụng, sử dụng và quản lý viên chức.</w:t>
      </w:r>
    </w:p>
    <w:p w:rsidR="002425A1" w:rsidRPr="00501DA2" w:rsidRDefault="002425A1" w:rsidP="002425A1">
      <w:pPr>
        <w:spacing w:line="312" w:lineRule="auto"/>
        <w:ind w:firstLine="624"/>
        <w:jc w:val="both"/>
        <w:rPr>
          <w:rFonts w:ascii="Times New Roman" w:hAnsi="Times New Roman"/>
          <w:sz w:val="26"/>
          <w:szCs w:val="26"/>
        </w:rPr>
      </w:pPr>
      <w:r>
        <w:rPr>
          <w:rFonts w:ascii="Times New Roman" w:hAnsi="Times New Roman"/>
          <w:bCs/>
          <w:sz w:val="26"/>
          <w:szCs w:val="26"/>
        </w:rPr>
        <w:t xml:space="preserve">5. </w:t>
      </w:r>
      <w:r w:rsidRPr="00501DA2">
        <w:rPr>
          <w:rFonts w:ascii="Times New Roman" w:hAnsi="Times New Roman"/>
          <w:bCs/>
          <w:sz w:val="26"/>
          <w:szCs w:val="26"/>
        </w:rPr>
        <w:t>Tùy theo số lượng thí sinh dự tuyển, vị trí tuyển dụng; Chủ tịch Hội đồng xét tuyển căn cứ Điều 23 Thông tư số 16/2012/TT-BNV của Bộ nội vụ để Quyết định thành lập Ban Kiểm tra sát hạch sau khi có ý kiến của Sở Y tế.</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rPr>
        <w:lastRenderedPageBreak/>
        <w:t>6. Hội đồng tuyển dụng được sử dụng con dấu, tài khoản của cơ quan có thẩm quyền tuyển dụng viên chức trong các hoạt động của Hội đồng.</w:t>
      </w:r>
    </w:p>
    <w:p w:rsidR="002425A1" w:rsidRPr="00F52A9D"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rPr>
        <w:t>7. Hội đồng tuyển dụng viên c</w:t>
      </w:r>
      <w:r>
        <w:rPr>
          <w:rFonts w:ascii="Times New Roman" w:hAnsi="Times New Roman"/>
          <w:sz w:val="26"/>
          <w:szCs w:val="26"/>
        </w:rPr>
        <w:t>h</w:t>
      </w:r>
      <w:r w:rsidRPr="00F52A9D">
        <w:rPr>
          <w:rFonts w:ascii="Times New Roman" w:hAnsi="Times New Roman"/>
          <w:sz w:val="26"/>
          <w:szCs w:val="26"/>
        </w:rPr>
        <w:t>ức triển khai thực hiện xét tuyển theo đúng kế hoạch đã được phê duyệt; theo Luật Viên chức và các văn bản quy định hiện hành.</w:t>
      </w:r>
    </w:p>
    <w:p w:rsidR="002425A1" w:rsidRDefault="002425A1" w:rsidP="002425A1">
      <w:pPr>
        <w:spacing w:line="312" w:lineRule="auto"/>
        <w:ind w:firstLine="624"/>
        <w:jc w:val="both"/>
        <w:rPr>
          <w:rFonts w:ascii="Times New Roman" w:hAnsi="Times New Roman"/>
          <w:sz w:val="26"/>
          <w:szCs w:val="26"/>
        </w:rPr>
      </w:pPr>
      <w:r w:rsidRPr="00F52A9D">
        <w:rPr>
          <w:rFonts w:ascii="Times New Roman" w:hAnsi="Times New Roman"/>
          <w:sz w:val="26"/>
          <w:szCs w:val="26"/>
        </w:rPr>
        <w:t>Trên đây là kế hoạch xét tuyển viên chức sự nghiệp</w:t>
      </w:r>
      <w:r>
        <w:rPr>
          <w:rFonts w:ascii="Times New Roman" w:hAnsi="Times New Roman"/>
          <w:sz w:val="26"/>
          <w:szCs w:val="26"/>
        </w:rPr>
        <w:t xml:space="preserve"> năm 2016 của</w:t>
      </w:r>
      <w:r w:rsidRPr="00F52A9D">
        <w:rPr>
          <w:rFonts w:ascii="Times New Roman" w:hAnsi="Times New Roman"/>
          <w:sz w:val="26"/>
          <w:szCs w:val="26"/>
        </w:rPr>
        <w:t xml:space="preserve"> Trung tâm Y tế dự phòng huyện Lệ Thủy</w:t>
      </w:r>
      <w:r>
        <w:rPr>
          <w:rFonts w:ascii="Times New Roman" w:hAnsi="Times New Roman"/>
          <w:sz w:val="26"/>
          <w:szCs w:val="26"/>
        </w:rPr>
        <w:t>,</w:t>
      </w:r>
      <w:r w:rsidRPr="00F52A9D">
        <w:rPr>
          <w:rFonts w:ascii="Times New Roman" w:hAnsi="Times New Roman"/>
          <w:sz w:val="26"/>
          <w:szCs w:val="26"/>
        </w:rPr>
        <w:t xml:space="preserve"> Trung tâm Y tế dự phòng huyện Lệ Thủy </w:t>
      </w:r>
      <w:r>
        <w:rPr>
          <w:rFonts w:ascii="Times New Roman" w:hAnsi="Times New Roman"/>
          <w:sz w:val="26"/>
          <w:szCs w:val="26"/>
        </w:rPr>
        <w:t>kính đề nghị Sở Y tế xem xét thẩm định để triển khai xét tuyển theo quy định</w:t>
      </w:r>
      <w:r w:rsidRPr="00F52A9D">
        <w:rPr>
          <w:rFonts w:ascii="Times New Roman" w:hAnsi="Times New Roman"/>
          <w:sz w:val="26"/>
          <w:szCs w:val="26"/>
        </w:rPr>
        <w:t>./.</w:t>
      </w:r>
    </w:p>
    <w:p w:rsidR="002425A1" w:rsidRPr="00820338" w:rsidRDefault="002425A1" w:rsidP="002425A1">
      <w:pPr>
        <w:spacing w:line="312" w:lineRule="auto"/>
        <w:ind w:firstLine="624"/>
        <w:jc w:val="both"/>
        <w:rPr>
          <w:rFonts w:ascii="Times New Roman" w:hAnsi="Times New Roman"/>
          <w:sz w:val="10"/>
          <w:szCs w:val="26"/>
        </w:rPr>
      </w:pPr>
    </w:p>
    <w:tbl>
      <w:tblPr>
        <w:tblW w:w="9605" w:type="dxa"/>
        <w:tblLook w:val="04A0"/>
      </w:tblPr>
      <w:tblGrid>
        <w:gridCol w:w="5778"/>
        <w:gridCol w:w="3827"/>
      </w:tblGrid>
      <w:tr w:rsidR="002425A1" w:rsidRPr="001427EC" w:rsidTr="00A57C83">
        <w:tc>
          <w:tcPr>
            <w:tcW w:w="5778" w:type="dxa"/>
          </w:tcPr>
          <w:p w:rsidR="002425A1" w:rsidRPr="00BD0954" w:rsidRDefault="002425A1" w:rsidP="00A57C83">
            <w:pPr>
              <w:rPr>
                <w:rFonts w:ascii="Times New Roman" w:hAnsi="Times New Roman"/>
                <w:b/>
                <w:i/>
                <w:sz w:val="12"/>
              </w:rPr>
            </w:pPr>
          </w:p>
          <w:p w:rsidR="002425A1" w:rsidRPr="006031A0" w:rsidRDefault="002425A1" w:rsidP="00A57C83">
            <w:pPr>
              <w:rPr>
                <w:rFonts w:ascii="Times New Roman" w:hAnsi="Times New Roman"/>
                <w:b/>
                <w:i/>
                <w:sz w:val="24"/>
              </w:rPr>
            </w:pPr>
            <w:r w:rsidRPr="006031A0">
              <w:rPr>
                <w:rFonts w:ascii="Times New Roman" w:hAnsi="Times New Roman"/>
                <w:b/>
                <w:i/>
                <w:sz w:val="24"/>
              </w:rPr>
              <w:t>Nơi nhận:</w:t>
            </w:r>
          </w:p>
          <w:p w:rsidR="002425A1" w:rsidRPr="006031A0" w:rsidRDefault="002425A1" w:rsidP="00A57C83">
            <w:pPr>
              <w:rPr>
                <w:rFonts w:ascii="Times New Roman" w:hAnsi="Times New Roman"/>
                <w:sz w:val="22"/>
              </w:rPr>
            </w:pPr>
            <w:r w:rsidRPr="006031A0">
              <w:rPr>
                <w:rFonts w:ascii="Times New Roman" w:hAnsi="Times New Roman"/>
                <w:sz w:val="22"/>
              </w:rPr>
              <w:t xml:space="preserve">- </w:t>
            </w:r>
            <w:r>
              <w:rPr>
                <w:rFonts w:ascii="Times New Roman" w:hAnsi="Times New Roman"/>
                <w:sz w:val="22"/>
              </w:rPr>
              <w:t>Sở Y tế</w:t>
            </w:r>
            <w:r w:rsidRPr="006031A0">
              <w:rPr>
                <w:rFonts w:ascii="Times New Roman" w:hAnsi="Times New Roman"/>
                <w:sz w:val="22"/>
              </w:rPr>
              <w:t>;</w:t>
            </w:r>
          </w:p>
          <w:p w:rsidR="002425A1" w:rsidRPr="006031A0" w:rsidRDefault="002425A1" w:rsidP="00A57C83">
            <w:pPr>
              <w:rPr>
                <w:rFonts w:ascii="Times New Roman" w:hAnsi="Times New Roman"/>
                <w:sz w:val="22"/>
              </w:rPr>
            </w:pPr>
            <w:r w:rsidRPr="006031A0">
              <w:rPr>
                <w:rFonts w:ascii="Times New Roman" w:hAnsi="Times New Roman"/>
                <w:sz w:val="22"/>
              </w:rPr>
              <w:t>- Lưu</w:t>
            </w:r>
            <w:r>
              <w:rPr>
                <w:rFonts w:ascii="Times New Roman" w:hAnsi="Times New Roman"/>
                <w:sz w:val="22"/>
              </w:rPr>
              <w:t xml:space="preserve">: VT - </w:t>
            </w:r>
            <w:r w:rsidRPr="006031A0">
              <w:rPr>
                <w:rFonts w:ascii="Times New Roman" w:hAnsi="Times New Roman"/>
                <w:sz w:val="22"/>
              </w:rPr>
              <w:t>HC.</w:t>
            </w:r>
          </w:p>
          <w:p w:rsidR="002425A1" w:rsidRPr="006031A0" w:rsidRDefault="002425A1" w:rsidP="00A57C83">
            <w:pPr>
              <w:rPr>
                <w:rFonts w:ascii="Times New Roman" w:hAnsi="Times New Roman"/>
                <w:b/>
              </w:rPr>
            </w:pPr>
          </w:p>
        </w:tc>
        <w:tc>
          <w:tcPr>
            <w:tcW w:w="3827" w:type="dxa"/>
          </w:tcPr>
          <w:p w:rsidR="002425A1" w:rsidRPr="00820338" w:rsidRDefault="002425A1" w:rsidP="00A57C83">
            <w:pPr>
              <w:rPr>
                <w:rFonts w:ascii="Times New Roman" w:hAnsi="Times New Roman"/>
                <w:b/>
                <w:sz w:val="10"/>
              </w:rPr>
            </w:pPr>
          </w:p>
          <w:p w:rsidR="002425A1" w:rsidRPr="006031A0" w:rsidRDefault="002425A1" w:rsidP="00A57C83">
            <w:pPr>
              <w:rPr>
                <w:rFonts w:ascii="Times New Roman" w:hAnsi="Times New Roman"/>
                <w:b/>
                <w:u w:val="single"/>
              </w:rPr>
            </w:pPr>
            <w:r w:rsidRPr="006031A0">
              <w:rPr>
                <w:rFonts w:ascii="Times New Roman" w:hAnsi="Times New Roman"/>
                <w:b/>
              </w:rPr>
              <w:t>GIÁM ĐỐC</w:t>
            </w:r>
          </w:p>
          <w:p w:rsidR="002425A1" w:rsidRPr="006031A0" w:rsidRDefault="002425A1" w:rsidP="00A57C83">
            <w:pPr>
              <w:rPr>
                <w:rFonts w:ascii="Times New Roman" w:hAnsi="Times New Roman"/>
                <w:b/>
              </w:rPr>
            </w:pPr>
          </w:p>
          <w:p w:rsidR="002425A1" w:rsidRPr="006031A0" w:rsidRDefault="002425A1" w:rsidP="00A57C83">
            <w:pPr>
              <w:rPr>
                <w:rFonts w:ascii="Times New Roman" w:hAnsi="Times New Roman"/>
                <w:b/>
              </w:rPr>
            </w:pPr>
          </w:p>
          <w:p w:rsidR="002425A1" w:rsidRDefault="002425A1" w:rsidP="00A57C83">
            <w:pPr>
              <w:rPr>
                <w:rFonts w:ascii="Times New Roman" w:hAnsi="Times New Roman"/>
                <w:b/>
                <w:sz w:val="32"/>
              </w:rPr>
            </w:pPr>
          </w:p>
          <w:p w:rsidR="002425A1" w:rsidRPr="00F52A9D" w:rsidRDefault="002425A1" w:rsidP="00A57C83">
            <w:pPr>
              <w:rPr>
                <w:rFonts w:ascii="Times New Roman" w:hAnsi="Times New Roman"/>
                <w:b/>
                <w:sz w:val="32"/>
              </w:rPr>
            </w:pPr>
          </w:p>
          <w:p w:rsidR="002425A1" w:rsidRPr="006031A0" w:rsidRDefault="002425A1" w:rsidP="00A57C83">
            <w:pPr>
              <w:rPr>
                <w:rFonts w:ascii="Times New Roman" w:hAnsi="Times New Roman"/>
                <w:b/>
              </w:rPr>
            </w:pPr>
            <w:r w:rsidRPr="006031A0">
              <w:rPr>
                <w:rFonts w:ascii="Times New Roman" w:hAnsi="Times New Roman"/>
                <w:b/>
              </w:rPr>
              <w:t xml:space="preserve">  Lê Văn Cư</w:t>
            </w:r>
          </w:p>
        </w:tc>
      </w:tr>
    </w:tbl>
    <w:p w:rsidR="002425A1" w:rsidRPr="00C679C5" w:rsidRDefault="002425A1" w:rsidP="00294EE7">
      <w:pPr>
        <w:spacing w:beforeLines="40" w:after="20"/>
        <w:ind w:firstLine="624"/>
        <w:jc w:val="both"/>
        <w:rPr>
          <w:rFonts w:ascii="Times New Roman" w:hAnsi="Times New Roman"/>
        </w:rPr>
      </w:pPr>
    </w:p>
    <w:p w:rsidR="002425A1" w:rsidRPr="005B01C0" w:rsidRDefault="002425A1" w:rsidP="00294EE7">
      <w:pPr>
        <w:spacing w:beforeLines="40" w:after="20"/>
        <w:ind w:firstLine="624"/>
        <w:jc w:val="both"/>
        <w:rPr>
          <w:rFonts w:ascii="Times New Roman" w:hAnsi="Times New Roman"/>
          <w:b/>
        </w:rPr>
      </w:pPr>
    </w:p>
    <w:p w:rsidR="002425A1" w:rsidRDefault="002425A1" w:rsidP="002425A1">
      <w:pPr>
        <w:pStyle w:val="Heading1"/>
        <w:tabs>
          <w:tab w:val="center" w:pos="6480"/>
        </w:tabs>
        <w:ind w:right="-639"/>
        <w:rPr>
          <w:rFonts w:ascii="Times New Roman" w:hAnsi="Times New Roman"/>
          <w:b w:val="0"/>
          <w:bCs w:val="0"/>
        </w:rPr>
      </w:pPr>
      <w:r w:rsidRPr="00154EB8">
        <w:rPr>
          <w:rFonts w:ascii="Times New Roman" w:hAnsi="Times New Roman"/>
          <w:b w:val="0"/>
          <w:bCs w:val="0"/>
        </w:rPr>
        <w:tab/>
      </w:r>
    </w:p>
    <w:p w:rsidR="002425A1" w:rsidRPr="0024671D" w:rsidRDefault="002425A1" w:rsidP="002425A1">
      <w:pPr>
        <w:spacing w:after="200" w:line="276" w:lineRule="auto"/>
        <w:sectPr w:rsidR="002425A1" w:rsidRPr="0024671D" w:rsidSect="003F7647">
          <w:pgSz w:w="11907" w:h="16840" w:code="9"/>
          <w:pgMar w:top="1134" w:right="1134" w:bottom="1134" w:left="1418" w:header="720" w:footer="720" w:gutter="0"/>
          <w:cols w:space="720"/>
          <w:docGrid w:linePitch="360"/>
        </w:sectPr>
      </w:pPr>
    </w:p>
    <w:p w:rsidR="002425A1" w:rsidRDefault="002425A1" w:rsidP="002425A1">
      <w:pPr>
        <w:rPr>
          <w:rFonts w:ascii="Times New Roman" w:hAnsi="Times New Roman"/>
          <w:sz w:val="26"/>
          <w:szCs w:val="26"/>
        </w:rPr>
      </w:pPr>
      <w:r w:rsidRPr="00501DA2">
        <w:rPr>
          <w:rFonts w:ascii="Times New Roman" w:hAnsi="Times New Roman"/>
          <w:sz w:val="26"/>
          <w:szCs w:val="26"/>
        </w:rPr>
        <w:lastRenderedPageBreak/>
        <w:t xml:space="preserve">     </w:t>
      </w:r>
    </w:p>
    <w:p w:rsidR="002425A1" w:rsidRDefault="002425A1" w:rsidP="002425A1">
      <w:pPr>
        <w:tabs>
          <w:tab w:val="center" w:pos="6480"/>
        </w:tabs>
        <w:rPr>
          <w:rFonts w:ascii="Times New Roman" w:hAnsi="Times New Roman"/>
          <w:sz w:val="26"/>
          <w:szCs w:val="26"/>
        </w:rPr>
      </w:pPr>
      <w:r>
        <w:rPr>
          <w:rFonts w:ascii="Times New Roman" w:hAnsi="Times New Roman"/>
          <w:sz w:val="26"/>
          <w:szCs w:val="26"/>
        </w:rPr>
        <w:t>SỞ Y TẾ QUẢNG BÌNH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1807B6">
        <w:rPr>
          <w:rFonts w:ascii="Times New Roman" w:hAnsi="Times New Roman"/>
          <w:b/>
          <w:szCs w:val="26"/>
        </w:rPr>
        <w:t>Phụ lục 2</w:t>
      </w:r>
    </w:p>
    <w:p w:rsidR="002425A1" w:rsidRPr="0019793B" w:rsidRDefault="00D94714" w:rsidP="002425A1">
      <w:pPr>
        <w:rPr>
          <w:rFonts w:ascii="Times New Roman" w:hAnsi="Times New Roman"/>
          <w:b/>
          <w:sz w:val="26"/>
          <w:szCs w:val="26"/>
        </w:rPr>
      </w:pPr>
      <w:r w:rsidRPr="00D94714">
        <w:rPr>
          <w:rFonts w:ascii="Times New Roman" w:hAnsi="Times New Roman"/>
          <w:noProof/>
          <w:sz w:val="26"/>
          <w:szCs w:val="26"/>
        </w:rPr>
        <w:pict>
          <v:shape id="_x0000_s1029" type="#_x0000_t32" style="position:absolute;margin-left:24pt;margin-top:16.45pt;width:80.25pt;height:0;z-index:251659264" o:connectortype="straight"/>
        </w:pict>
      </w:r>
      <w:r w:rsidR="002425A1">
        <w:rPr>
          <w:rFonts w:ascii="Times New Roman" w:hAnsi="Times New Roman"/>
          <w:sz w:val="26"/>
          <w:szCs w:val="26"/>
        </w:rPr>
        <w:t xml:space="preserve">   </w:t>
      </w:r>
      <w:r w:rsidR="002425A1" w:rsidRPr="0019793B">
        <w:rPr>
          <w:rFonts w:ascii="Times New Roman" w:hAnsi="Times New Roman"/>
          <w:b/>
          <w:sz w:val="26"/>
          <w:szCs w:val="26"/>
        </w:rPr>
        <w:t>TTYTDP LỆ THỦY</w:t>
      </w:r>
    </w:p>
    <w:p w:rsidR="002425A1" w:rsidRDefault="002425A1" w:rsidP="002425A1">
      <w:pPr>
        <w:jc w:val="center"/>
        <w:rPr>
          <w:rFonts w:ascii="Times New Roman" w:hAnsi="Times New Roman"/>
          <w:b/>
          <w:sz w:val="26"/>
          <w:szCs w:val="26"/>
        </w:rPr>
      </w:pPr>
      <w:r>
        <w:rPr>
          <w:rFonts w:ascii="Times New Roman" w:hAnsi="Times New Roman"/>
          <w:b/>
          <w:sz w:val="26"/>
          <w:szCs w:val="26"/>
        </w:rPr>
        <w:t>DANH SÁCH</w:t>
      </w:r>
    </w:p>
    <w:p w:rsidR="002425A1" w:rsidRDefault="002425A1" w:rsidP="002425A1">
      <w:pPr>
        <w:jc w:val="center"/>
        <w:rPr>
          <w:rFonts w:ascii="Times New Roman" w:hAnsi="Times New Roman"/>
          <w:b/>
          <w:sz w:val="26"/>
          <w:szCs w:val="26"/>
        </w:rPr>
      </w:pPr>
      <w:r w:rsidRPr="00840A1C">
        <w:rPr>
          <w:rFonts w:ascii="Times New Roman" w:hAnsi="Times New Roman"/>
          <w:b/>
          <w:sz w:val="26"/>
          <w:szCs w:val="26"/>
        </w:rPr>
        <w:t>VỊ TRÍ VIỆC LÀM, TIÊU CHUẨN</w:t>
      </w:r>
      <w:r>
        <w:rPr>
          <w:rFonts w:ascii="Times New Roman" w:hAnsi="Times New Roman"/>
          <w:b/>
          <w:sz w:val="26"/>
          <w:szCs w:val="26"/>
        </w:rPr>
        <w:t xml:space="preserve"> CHỨC DANH NGHỀ NGHIỆP</w:t>
      </w:r>
    </w:p>
    <w:p w:rsidR="002425A1" w:rsidRDefault="002425A1" w:rsidP="002425A1">
      <w:pPr>
        <w:jc w:val="center"/>
        <w:rPr>
          <w:rFonts w:ascii="Times New Roman" w:hAnsi="Times New Roman"/>
          <w:b/>
          <w:sz w:val="26"/>
          <w:szCs w:val="26"/>
        </w:rPr>
      </w:pPr>
      <w:r>
        <w:rPr>
          <w:rFonts w:ascii="Times New Roman" w:hAnsi="Times New Roman"/>
          <w:b/>
          <w:sz w:val="26"/>
          <w:szCs w:val="26"/>
        </w:rPr>
        <w:t>CHỈ TIÊU TUYỂN DỤNG</w:t>
      </w:r>
      <w:r w:rsidRPr="00840A1C">
        <w:rPr>
          <w:rFonts w:ascii="Times New Roman" w:hAnsi="Times New Roman"/>
          <w:b/>
          <w:sz w:val="26"/>
          <w:szCs w:val="26"/>
        </w:rPr>
        <w:t xml:space="preserve"> VIÊN CHỨC SỰ NGHIỆP NĂM 2016</w:t>
      </w:r>
    </w:p>
    <w:p w:rsidR="002425A1" w:rsidRDefault="002425A1" w:rsidP="002425A1">
      <w:pPr>
        <w:jc w:val="center"/>
        <w:rPr>
          <w:rFonts w:ascii="Times New Roman" w:hAnsi="Times New Roman"/>
          <w:i/>
          <w:sz w:val="26"/>
          <w:szCs w:val="26"/>
        </w:rPr>
      </w:pPr>
      <w:r w:rsidRPr="007F1855">
        <w:rPr>
          <w:rFonts w:ascii="Times New Roman" w:hAnsi="Times New Roman"/>
          <w:i/>
          <w:sz w:val="26"/>
          <w:szCs w:val="26"/>
        </w:rPr>
        <w:t>(Kèm theo Kế hoạch số       /KH-YTDP ngày    /06/2016 của Trung tâm Y tế dự phòng huyện Lệ Thủy)</w:t>
      </w:r>
    </w:p>
    <w:p w:rsidR="002425A1" w:rsidRPr="00D1141D" w:rsidRDefault="002425A1" w:rsidP="002425A1">
      <w:pPr>
        <w:jc w:val="center"/>
        <w:rPr>
          <w:rFonts w:ascii="Times New Roman" w:hAnsi="Times New Roman"/>
          <w:i/>
          <w:sz w:val="20"/>
          <w:szCs w:val="26"/>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3152"/>
        <w:gridCol w:w="708"/>
        <w:gridCol w:w="1844"/>
        <w:gridCol w:w="2268"/>
        <w:gridCol w:w="1418"/>
        <w:gridCol w:w="1417"/>
        <w:gridCol w:w="3969"/>
      </w:tblGrid>
      <w:tr w:rsidR="002425A1" w:rsidRPr="00CC29BC" w:rsidTr="00A57C83">
        <w:trPr>
          <w:trHeight w:val="392"/>
        </w:trPr>
        <w:tc>
          <w:tcPr>
            <w:tcW w:w="959" w:type="dxa"/>
            <w:vMerge w:val="restart"/>
            <w:vAlign w:val="center"/>
          </w:tcPr>
          <w:p w:rsidR="002425A1" w:rsidRPr="007F1855" w:rsidRDefault="002425A1" w:rsidP="00A57C83">
            <w:pPr>
              <w:rPr>
                <w:rFonts w:ascii="Times New Roman" w:hAnsi="Times New Roman"/>
                <w:b/>
                <w:sz w:val="24"/>
                <w:szCs w:val="26"/>
              </w:rPr>
            </w:pPr>
            <w:r w:rsidRPr="007F1855">
              <w:rPr>
                <w:rFonts w:ascii="Times New Roman" w:hAnsi="Times New Roman"/>
                <w:b/>
                <w:sz w:val="24"/>
                <w:szCs w:val="26"/>
              </w:rPr>
              <w:t>Mã số dự tuyển</w:t>
            </w:r>
          </w:p>
        </w:tc>
        <w:tc>
          <w:tcPr>
            <w:tcW w:w="3152" w:type="dxa"/>
            <w:vMerge w:val="restart"/>
            <w:vAlign w:val="center"/>
          </w:tcPr>
          <w:p w:rsidR="002425A1" w:rsidRPr="007F1855" w:rsidRDefault="002425A1" w:rsidP="00A57C83">
            <w:pPr>
              <w:ind w:left="-74" w:right="-108"/>
              <w:rPr>
                <w:rFonts w:ascii="Times New Roman" w:hAnsi="Times New Roman"/>
                <w:b/>
                <w:sz w:val="24"/>
                <w:szCs w:val="26"/>
              </w:rPr>
            </w:pPr>
            <w:r w:rsidRPr="007F1855">
              <w:rPr>
                <w:rFonts w:ascii="Times New Roman" w:hAnsi="Times New Roman"/>
                <w:b/>
                <w:sz w:val="24"/>
                <w:szCs w:val="26"/>
              </w:rPr>
              <w:t>Hạng chức danh nghề nghiệp, mã số chức danh nghề nghiệp/ngạch viên chức</w:t>
            </w:r>
          </w:p>
        </w:tc>
        <w:tc>
          <w:tcPr>
            <w:tcW w:w="708" w:type="dxa"/>
            <w:vMerge w:val="restart"/>
            <w:vAlign w:val="center"/>
          </w:tcPr>
          <w:p w:rsidR="002425A1" w:rsidRPr="007F1855" w:rsidRDefault="002425A1" w:rsidP="00A57C83">
            <w:pPr>
              <w:ind w:left="-108" w:right="-108"/>
              <w:rPr>
                <w:rFonts w:ascii="Times New Roman" w:hAnsi="Times New Roman"/>
                <w:b/>
                <w:sz w:val="24"/>
                <w:szCs w:val="26"/>
              </w:rPr>
            </w:pPr>
            <w:r w:rsidRPr="007F1855">
              <w:rPr>
                <w:rFonts w:ascii="Times New Roman" w:hAnsi="Times New Roman"/>
                <w:b/>
                <w:sz w:val="24"/>
                <w:szCs w:val="26"/>
              </w:rPr>
              <w:t>Chỉ tiêu tuyển dụng</w:t>
            </w:r>
          </w:p>
        </w:tc>
        <w:tc>
          <w:tcPr>
            <w:tcW w:w="1844" w:type="dxa"/>
            <w:vMerge w:val="restart"/>
            <w:vAlign w:val="center"/>
          </w:tcPr>
          <w:p w:rsidR="002425A1" w:rsidRPr="007F1855" w:rsidRDefault="002425A1" w:rsidP="00A57C83">
            <w:pPr>
              <w:ind w:left="-107" w:right="-131"/>
              <w:rPr>
                <w:rFonts w:ascii="Times New Roman" w:hAnsi="Times New Roman"/>
                <w:b/>
                <w:sz w:val="24"/>
                <w:szCs w:val="26"/>
              </w:rPr>
            </w:pPr>
            <w:r w:rsidRPr="007F1855">
              <w:rPr>
                <w:rFonts w:ascii="Times New Roman" w:hAnsi="Times New Roman"/>
                <w:b/>
                <w:sz w:val="24"/>
                <w:szCs w:val="26"/>
              </w:rPr>
              <w:t>Vị trí việc làm</w:t>
            </w:r>
          </w:p>
        </w:tc>
        <w:tc>
          <w:tcPr>
            <w:tcW w:w="9072" w:type="dxa"/>
            <w:gridSpan w:val="4"/>
            <w:vAlign w:val="center"/>
          </w:tcPr>
          <w:p w:rsidR="002425A1" w:rsidRPr="007F1855" w:rsidRDefault="002425A1" w:rsidP="00A57C83">
            <w:pPr>
              <w:rPr>
                <w:rFonts w:ascii="Times New Roman" w:hAnsi="Times New Roman"/>
                <w:b/>
                <w:sz w:val="24"/>
                <w:szCs w:val="26"/>
              </w:rPr>
            </w:pPr>
            <w:r>
              <w:rPr>
                <w:rFonts w:ascii="Times New Roman" w:hAnsi="Times New Roman"/>
                <w:b/>
                <w:sz w:val="24"/>
                <w:szCs w:val="26"/>
              </w:rPr>
              <w:t xml:space="preserve">Trình độ chuyên môn </w:t>
            </w:r>
            <w:r w:rsidRPr="007F1855">
              <w:rPr>
                <w:rFonts w:ascii="Times New Roman" w:hAnsi="Times New Roman"/>
                <w:b/>
                <w:sz w:val="24"/>
                <w:szCs w:val="26"/>
              </w:rPr>
              <w:t>nghiệp vụ, năng lực theo yêu cầu</w:t>
            </w:r>
          </w:p>
        </w:tc>
      </w:tr>
      <w:tr w:rsidR="002425A1" w:rsidRPr="00CC29BC" w:rsidTr="00A57C83">
        <w:trPr>
          <w:trHeight w:val="1279"/>
        </w:trPr>
        <w:tc>
          <w:tcPr>
            <w:tcW w:w="959" w:type="dxa"/>
            <w:vMerge/>
            <w:vAlign w:val="center"/>
          </w:tcPr>
          <w:p w:rsidR="002425A1" w:rsidRPr="007F1855" w:rsidRDefault="002425A1" w:rsidP="00A57C83">
            <w:pPr>
              <w:rPr>
                <w:rFonts w:ascii="Times New Roman" w:hAnsi="Times New Roman"/>
                <w:b/>
                <w:sz w:val="24"/>
                <w:szCs w:val="26"/>
              </w:rPr>
            </w:pPr>
          </w:p>
        </w:tc>
        <w:tc>
          <w:tcPr>
            <w:tcW w:w="3152" w:type="dxa"/>
            <w:vMerge/>
            <w:vAlign w:val="center"/>
          </w:tcPr>
          <w:p w:rsidR="002425A1" w:rsidRPr="007F1855" w:rsidRDefault="002425A1" w:rsidP="00A57C83">
            <w:pPr>
              <w:rPr>
                <w:rFonts w:ascii="Times New Roman" w:hAnsi="Times New Roman"/>
                <w:b/>
                <w:sz w:val="24"/>
                <w:szCs w:val="26"/>
              </w:rPr>
            </w:pPr>
          </w:p>
        </w:tc>
        <w:tc>
          <w:tcPr>
            <w:tcW w:w="708" w:type="dxa"/>
            <w:vMerge/>
            <w:vAlign w:val="center"/>
          </w:tcPr>
          <w:p w:rsidR="002425A1" w:rsidRPr="007F1855" w:rsidRDefault="002425A1" w:rsidP="00A57C83">
            <w:pPr>
              <w:rPr>
                <w:rFonts w:ascii="Times New Roman" w:hAnsi="Times New Roman"/>
                <w:b/>
                <w:sz w:val="24"/>
                <w:szCs w:val="26"/>
              </w:rPr>
            </w:pPr>
          </w:p>
        </w:tc>
        <w:tc>
          <w:tcPr>
            <w:tcW w:w="1844" w:type="dxa"/>
            <w:vMerge/>
            <w:vAlign w:val="center"/>
          </w:tcPr>
          <w:p w:rsidR="002425A1" w:rsidRPr="007F1855" w:rsidRDefault="002425A1" w:rsidP="00A57C83">
            <w:pPr>
              <w:rPr>
                <w:rFonts w:ascii="Times New Roman" w:hAnsi="Times New Roman"/>
                <w:b/>
                <w:sz w:val="24"/>
                <w:szCs w:val="26"/>
              </w:rPr>
            </w:pPr>
          </w:p>
        </w:tc>
        <w:tc>
          <w:tcPr>
            <w:tcW w:w="2268" w:type="dxa"/>
            <w:vAlign w:val="center"/>
          </w:tcPr>
          <w:p w:rsidR="002425A1" w:rsidRPr="007F1855" w:rsidRDefault="002425A1" w:rsidP="00A57C83">
            <w:pPr>
              <w:ind w:left="-108" w:right="-165"/>
              <w:rPr>
                <w:rFonts w:ascii="Times New Roman" w:hAnsi="Times New Roman"/>
                <w:b/>
                <w:sz w:val="24"/>
                <w:szCs w:val="26"/>
              </w:rPr>
            </w:pPr>
            <w:r w:rsidRPr="007F1855">
              <w:rPr>
                <w:rFonts w:ascii="Times New Roman" w:hAnsi="Times New Roman"/>
                <w:b/>
                <w:sz w:val="24"/>
                <w:szCs w:val="26"/>
              </w:rPr>
              <w:t xml:space="preserve">Trình độ </w:t>
            </w:r>
            <w:r>
              <w:rPr>
                <w:rFonts w:ascii="Times New Roman" w:hAnsi="Times New Roman"/>
                <w:b/>
                <w:sz w:val="24"/>
                <w:szCs w:val="26"/>
              </w:rPr>
              <w:t>CM,</w:t>
            </w:r>
            <w:r w:rsidRPr="007F1855">
              <w:rPr>
                <w:rFonts w:ascii="Times New Roman" w:hAnsi="Times New Roman"/>
                <w:b/>
                <w:sz w:val="24"/>
                <w:szCs w:val="26"/>
              </w:rPr>
              <w:t xml:space="preserve"> ngành hoặc chuyên ngành đào tạo</w:t>
            </w:r>
          </w:p>
        </w:tc>
        <w:tc>
          <w:tcPr>
            <w:tcW w:w="1418" w:type="dxa"/>
            <w:vAlign w:val="center"/>
          </w:tcPr>
          <w:p w:rsidR="002425A1" w:rsidRPr="007F1855" w:rsidRDefault="002425A1" w:rsidP="00A57C83">
            <w:pPr>
              <w:rPr>
                <w:rFonts w:ascii="Times New Roman" w:hAnsi="Times New Roman"/>
                <w:b/>
                <w:sz w:val="24"/>
                <w:szCs w:val="26"/>
              </w:rPr>
            </w:pPr>
            <w:r>
              <w:rPr>
                <w:rFonts w:ascii="Times New Roman" w:hAnsi="Times New Roman"/>
                <w:b/>
                <w:sz w:val="24"/>
                <w:szCs w:val="26"/>
              </w:rPr>
              <w:t xml:space="preserve">Trình độ </w:t>
            </w:r>
            <w:r w:rsidRPr="007F1855">
              <w:rPr>
                <w:rFonts w:ascii="Times New Roman" w:hAnsi="Times New Roman"/>
                <w:b/>
                <w:sz w:val="24"/>
                <w:szCs w:val="26"/>
              </w:rPr>
              <w:t>Tin học</w:t>
            </w:r>
          </w:p>
        </w:tc>
        <w:tc>
          <w:tcPr>
            <w:tcW w:w="1417" w:type="dxa"/>
            <w:vAlign w:val="center"/>
          </w:tcPr>
          <w:p w:rsidR="002425A1" w:rsidRPr="007F1855" w:rsidRDefault="002425A1" w:rsidP="00A57C83">
            <w:pPr>
              <w:rPr>
                <w:rFonts w:ascii="Times New Roman" w:hAnsi="Times New Roman"/>
                <w:b/>
                <w:sz w:val="24"/>
                <w:szCs w:val="26"/>
              </w:rPr>
            </w:pPr>
            <w:r>
              <w:rPr>
                <w:rFonts w:ascii="Times New Roman" w:hAnsi="Times New Roman"/>
                <w:b/>
                <w:sz w:val="24"/>
                <w:szCs w:val="26"/>
              </w:rPr>
              <w:t xml:space="preserve">Trình độ </w:t>
            </w:r>
            <w:r w:rsidRPr="007F1855">
              <w:rPr>
                <w:rFonts w:ascii="Times New Roman" w:hAnsi="Times New Roman"/>
                <w:b/>
                <w:sz w:val="24"/>
                <w:szCs w:val="26"/>
              </w:rPr>
              <w:t>Ngoại ngữ</w:t>
            </w:r>
          </w:p>
        </w:tc>
        <w:tc>
          <w:tcPr>
            <w:tcW w:w="3969" w:type="dxa"/>
            <w:vAlign w:val="center"/>
          </w:tcPr>
          <w:p w:rsidR="002425A1" w:rsidRPr="007F1855" w:rsidRDefault="002425A1" w:rsidP="00A57C83">
            <w:pPr>
              <w:rPr>
                <w:rFonts w:ascii="Times New Roman" w:hAnsi="Times New Roman"/>
                <w:b/>
                <w:sz w:val="24"/>
                <w:szCs w:val="26"/>
              </w:rPr>
            </w:pPr>
            <w:r w:rsidRPr="007F1855">
              <w:rPr>
                <w:rFonts w:ascii="Times New Roman" w:hAnsi="Times New Roman"/>
                <w:b/>
                <w:sz w:val="24"/>
                <w:szCs w:val="26"/>
              </w:rPr>
              <w:t>Điều kiện khác</w:t>
            </w:r>
          </w:p>
        </w:tc>
      </w:tr>
      <w:tr w:rsidR="002425A1" w:rsidRPr="00CC29BC" w:rsidTr="00A57C83">
        <w:trPr>
          <w:trHeight w:val="1456"/>
        </w:trPr>
        <w:tc>
          <w:tcPr>
            <w:tcW w:w="959"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X.147</w:t>
            </w:r>
          </w:p>
        </w:tc>
        <w:tc>
          <w:tcPr>
            <w:tcW w:w="3152" w:type="dxa"/>
            <w:vAlign w:val="center"/>
          </w:tcPr>
          <w:p w:rsidR="002425A1" w:rsidRDefault="002425A1" w:rsidP="00A57C83">
            <w:pPr>
              <w:rPr>
                <w:rFonts w:ascii="Times New Roman" w:hAnsi="Times New Roman"/>
                <w:sz w:val="26"/>
                <w:szCs w:val="26"/>
              </w:rPr>
            </w:pPr>
            <w:r w:rsidRPr="00CC29BC">
              <w:rPr>
                <w:rFonts w:ascii="Times New Roman" w:hAnsi="Times New Roman"/>
                <w:sz w:val="26"/>
                <w:szCs w:val="26"/>
              </w:rPr>
              <w:t xml:space="preserve">Bác sỹ y học dự phòng </w:t>
            </w:r>
            <w:r>
              <w:rPr>
                <w:rFonts w:ascii="Times New Roman" w:hAnsi="Times New Roman"/>
                <w:sz w:val="26"/>
                <w:szCs w:val="26"/>
              </w:rPr>
              <w:t xml:space="preserve">(hạng III), </w:t>
            </w:r>
            <w:r w:rsidRPr="00CC29BC">
              <w:rPr>
                <w:rFonts w:ascii="Times New Roman" w:hAnsi="Times New Roman"/>
                <w:sz w:val="26"/>
                <w:szCs w:val="26"/>
              </w:rPr>
              <w:t>V.08.02.06</w:t>
            </w:r>
          </w:p>
          <w:p w:rsidR="002425A1" w:rsidRPr="00CC29BC" w:rsidRDefault="002425A1" w:rsidP="00A57C83">
            <w:pPr>
              <w:rPr>
                <w:rFonts w:ascii="Times New Roman" w:hAnsi="Times New Roman"/>
                <w:sz w:val="26"/>
                <w:szCs w:val="26"/>
              </w:rPr>
            </w:pPr>
          </w:p>
        </w:tc>
        <w:tc>
          <w:tcPr>
            <w:tcW w:w="708" w:type="dxa"/>
            <w:vAlign w:val="center"/>
          </w:tcPr>
          <w:p w:rsidR="002425A1" w:rsidRPr="00CC29BC" w:rsidRDefault="002425A1" w:rsidP="00A57C83">
            <w:pPr>
              <w:rPr>
                <w:rFonts w:ascii="Times New Roman" w:hAnsi="Times New Roman"/>
                <w:sz w:val="26"/>
                <w:szCs w:val="26"/>
              </w:rPr>
            </w:pPr>
            <w:r w:rsidRPr="00CC29BC">
              <w:rPr>
                <w:rFonts w:ascii="Times New Roman" w:hAnsi="Times New Roman"/>
                <w:sz w:val="26"/>
                <w:szCs w:val="26"/>
              </w:rPr>
              <w:t>01</w:t>
            </w:r>
          </w:p>
        </w:tc>
        <w:tc>
          <w:tcPr>
            <w:tcW w:w="1844" w:type="dxa"/>
            <w:vAlign w:val="center"/>
          </w:tcPr>
          <w:p w:rsidR="002425A1" w:rsidRDefault="002425A1" w:rsidP="00A57C83">
            <w:pPr>
              <w:rPr>
                <w:rFonts w:ascii="Times New Roman" w:hAnsi="Times New Roman"/>
                <w:sz w:val="26"/>
                <w:szCs w:val="26"/>
              </w:rPr>
            </w:pPr>
            <w:r w:rsidRPr="00CC29BC">
              <w:rPr>
                <w:rFonts w:ascii="Times New Roman" w:hAnsi="Times New Roman"/>
                <w:sz w:val="26"/>
                <w:szCs w:val="26"/>
              </w:rPr>
              <w:t>Cơ sở điều trị Methadon</w:t>
            </w:r>
            <w:r>
              <w:rPr>
                <w:rFonts w:ascii="Times New Roman" w:hAnsi="Times New Roman"/>
                <w:sz w:val="26"/>
                <w:szCs w:val="26"/>
              </w:rPr>
              <w:t>e</w:t>
            </w:r>
          </w:p>
          <w:p w:rsidR="002425A1" w:rsidRPr="00CC29BC" w:rsidRDefault="002425A1" w:rsidP="00A57C83">
            <w:pPr>
              <w:rPr>
                <w:rFonts w:ascii="Times New Roman" w:hAnsi="Times New Roman"/>
                <w:sz w:val="26"/>
                <w:szCs w:val="26"/>
              </w:rPr>
            </w:pPr>
          </w:p>
        </w:tc>
        <w:tc>
          <w:tcPr>
            <w:tcW w:w="2268" w:type="dxa"/>
            <w:vAlign w:val="center"/>
          </w:tcPr>
          <w:p w:rsidR="002425A1" w:rsidRPr="00CC29BC" w:rsidRDefault="002425A1" w:rsidP="00A57C83">
            <w:pPr>
              <w:ind w:right="-108"/>
              <w:rPr>
                <w:rFonts w:ascii="Times New Roman" w:hAnsi="Times New Roman"/>
                <w:sz w:val="26"/>
                <w:szCs w:val="26"/>
              </w:rPr>
            </w:pPr>
            <w:r>
              <w:rPr>
                <w:rFonts w:ascii="Times New Roman" w:hAnsi="Times New Roman"/>
                <w:sz w:val="26"/>
                <w:szCs w:val="26"/>
              </w:rPr>
              <w:t>Đại học</w:t>
            </w:r>
            <w:r w:rsidRPr="00CC29BC">
              <w:rPr>
                <w:rFonts w:ascii="Times New Roman" w:hAnsi="Times New Roman"/>
                <w:sz w:val="26"/>
                <w:szCs w:val="26"/>
              </w:rPr>
              <w:t>, ngành Bác sỹ Y học dự phòng</w:t>
            </w:r>
          </w:p>
        </w:tc>
        <w:tc>
          <w:tcPr>
            <w:tcW w:w="1418" w:type="dxa"/>
            <w:vAlign w:val="center"/>
          </w:tcPr>
          <w:p w:rsidR="002425A1" w:rsidRPr="003A340F" w:rsidRDefault="002425A1" w:rsidP="00A57C83">
            <w:pPr>
              <w:rPr>
                <w:rFonts w:ascii="Times New Roman" w:hAnsi="Times New Roman"/>
                <w:sz w:val="26"/>
                <w:szCs w:val="26"/>
              </w:rPr>
            </w:pPr>
            <w:r w:rsidRPr="003A340F">
              <w:rPr>
                <w:rFonts w:ascii="Times New Roman" w:hAnsi="Times New Roman"/>
                <w:sz w:val="26"/>
                <w:szCs w:val="26"/>
              </w:rPr>
              <w:t>B trở lên</w:t>
            </w:r>
          </w:p>
        </w:tc>
        <w:tc>
          <w:tcPr>
            <w:tcW w:w="1417"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Bậc 2 (A2) trở lên hoặc B trở lên</w:t>
            </w:r>
          </w:p>
        </w:tc>
        <w:tc>
          <w:tcPr>
            <w:tcW w:w="3969"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Có chứng chỉ, chứng nhận: Điều trị</w:t>
            </w:r>
            <w:r w:rsidRPr="00CC29BC">
              <w:rPr>
                <w:rFonts w:ascii="Times New Roman" w:hAnsi="Times New Roman"/>
                <w:sz w:val="26"/>
                <w:szCs w:val="26"/>
              </w:rPr>
              <w:t xml:space="preserve"> thay thế nghiện các chất dạng thuốc phiện bằng thuốc Methadone</w:t>
            </w:r>
          </w:p>
        </w:tc>
      </w:tr>
      <w:tr w:rsidR="002425A1" w:rsidRPr="00D007F3" w:rsidTr="00A57C83">
        <w:trPr>
          <w:trHeight w:val="2172"/>
        </w:trPr>
        <w:tc>
          <w:tcPr>
            <w:tcW w:w="959"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X.148</w:t>
            </w:r>
          </w:p>
        </w:tc>
        <w:tc>
          <w:tcPr>
            <w:tcW w:w="3152" w:type="dxa"/>
            <w:vAlign w:val="center"/>
          </w:tcPr>
          <w:p w:rsidR="002425A1" w:rsidRDefault="002425A1" w:rsidP="00A57C83">
            <w:pPr>
              <w:rPr>
                <w:rFonts w:ascii="Times New Roman" w:hAnsi="Times New Roman"/>
                <w:sz w:val="26"/>
                <w:szCs w:val="26"/>
                <w:lang w:val="es-VE"/>
              </w:rPr>
            </w:pPr>
            <w:r w:rsidRPr="00D007F3">
              <w:rPr>
                <w:rFonts w:ascii="Times New Roman" w:hAnsi="Times New Roman"/>
                <w:sz w:val="26"/>
                <w:szCs w:val="26"/>
                <w:lang w:val="es-VE"/>
              </w:rPr>
              <w:t xml:space="preserve">Y sỹ </w:t>
            </w:r>
            <w:r>
              <w:rPr>
                <w:rFonts w:ascii="Times New Roman" w:hAnsi="Times New Roman"/>
                <w:sz w:val="26"/>
                <w:szCs w:val="26"/>
                <w:lang w:val="es-VE"/>
              </w:rPr>
              <w:t>(hạng IV),</w:t>
            </w:r>
          </w:p>
          <w:p w:rsidR="002425A1" w:rsidRPr="00D007F3" w:rsidRDefault="002425A1" w:rsidP="00A57C83">
            <w:pPr>
              <w:rPr>
                <w:rFonts w:ascii="Times New Roman" w:hAnsi="Times New Roman"/>
                <w:sz w:val="26"/>
                <w:szCs w:val="26"/>
                <w:lang w:val="es-VE"/>
              </w:rPr>
            </w:pPr>
            <w:r w:rsidRPr="00D007F3">
              <w:rPr>
                <w:rFonts w:ascii="Times New Roman" w:hAnsi="Times New Roman"/>
                <w:sz w:val="26"/>
                <w:szCs w:val="26"/>
                <w:lang w:val="es-VE"/>
              </w:rPr>
              <w:t>V.08.03.07</w:t>
            </w:r>
          </w:p>
        </w:tc>
        <w:tc>
          <w:tcPr>
            <w:tcW w:w="708"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02</w:t>
            </w:r>
          </w:p>
        </w:tc>
        <w:tc>
          <w:tcPr>
            <w:tcW w:w="1844" w:type="dxa"/>
            <w:vAlign w:val="center"/>
          </w:tcPr>
          <w:p w:rsidR="002425A1" w:rsidRDefault="002425A1" w:rsidP="00A57C83">
            <w:pPr>
              <w:rPr>
                <w:rFonts w:ascii="Times New Roman" w:hAnsi="Times New Roman"/>
                <w:sz w:val="26"/>
                <w:szCs w:val="26"/>
              </w:rPr>
            </w:pPr>
            <w:r w:rsidRPr="00CC29BC">
              <w:rPr>
                <w:rFonts w:ascii="Times New Roman" w:hAnsi="Times New Roman"/>
                <w:sz w:val="26"/>
                <w:szCs w:val="26"/>
              </w:rPr>
              <w:t>Cơ sở điều trị Methadone</w:t>
            </w:r>
          </w:p>
          <w:p w:rsidR="002425A1" w:rsidRPr="00CC29BC" w:rsidRDefault="002425A1" w:rsidP="00A57C83">
            <w:pPr>
              <w:rPr>
                <w:rFonts w:ascii="Times New Roman" w:hAnsi="Times New Roman"/>
                <w:sz w:val="26"/>
                <w:szCs w:val="26"/>
              </w:rPr>
            </w:pPr>
          </w:p>
        </w:tc>
        <w:tc>
          <w:tcPr>
            <w:tcW w:w="2268" w:type="dxa"/>
            <w:vAlign w:val="center"/>
          </w:tcPr>
          <w:p w:rsidR="002425A1" w:rsidRPr="00D007F3" w:rsidRDefault="002425A1" w:rsidP="00A57C83">
            <w:pPr>
              <w:rPr>
                <w:rFonts w:ascii="Times New Roman" w:hAnsi="Times New Roman"/>
                <w:sz w:val="26"/>
                <w:szCs w:val="26"/>
                <w:lang w:val="es-VE"/>
              </w:rPr>
            </w:pPr>
            <w:r>
              <w:rPr>
                <w:rFonts w:ascii="Times New Roman" w:hAnsi="Times New Roman"/>
                <w:sz w:val="26"/>
                <w:szCs w:val="26"/>
                <w:lang w:val="es-VE"/>
              </w:rPr>
              <w:t>Trung cấp</w:t>
            </w:r>
            <w:r w:rsidRPr="00D007F3">
              <w:rPr>
                <w:rFonts w:ascii="Times New Roman" w:hAnsi="Times New Roman"/>
                <w:sz w:val="26"/>
                <w:szCs w:val="26"/>
                <w:lang w:val="es-VE"/>
              </w:rPr>
              <w:t>, ngành Y sỹ</w:t>
            </w:r>
          </w:p>
        </w:tc>
        <w:tc>
          <w:tcPr>
            <w:tcW w:w="1418" w:type="dxa"/>
            <w:vAlign w:val="center"/>
          </w:tcPr>
          <w:p w:rsidR="002425A1" w:rsidRPr="003A340F" w:rsidRDefault="002425A1" w:rsidP="00A57C83">
            <w:pPr>
              <w:rPr>
                <w:rFonts w:ascii="Times New Roman" w:hAnsi="Times New Roman"/>
                <w:sz w:val="26"/>
                <w:szCs w:val="26"/>
                <w:lang w:val="es-VE"/>
              </w:rPr>
            </w:pPr>
            <w:r w:rsidRPr="003A340F">
              <w:rPr>
                <w:rFonts w:ascii="Times New Roman" w:hAnsi="Times New Roman"/>
                <w:sz w:val="26"/>
                <w:szCs w:val="26"/>
              </w:rPr>
              <w:t>A trở lên</w:t>
            </w:r>
          </w:p>
        </w:tc>
        <w:tc>
          <w:tcPr>
            <w:tcW w:w="1417" w:type="dxa"/>
            <w:vAlign w:val="center"/>
          </w:tcPr>
          <w:p w:rsidR="002425A1" w:rsidRPr="00D007F3" w:rsidRDefault="002425A1" w:rsidP="00A57C83">
            <w:pPr>
              <w:rPr>
                <w:rFonts w:ascii="Times New Roman" w:hAnsi="Times New Roman"/>
                <w:sz w:val="26"/>
                <w:szCs w:val="26"/>
                <w:lang w:val="es-VE"/>
              </w:rPr>
            </w:pPr>
            <w:r>
              <w:rPr>
                <w:rFonts w:ascii="Times New Roman" w:hAnsi="Times New Roman"/>
                <w:sz w:val="26"/>
                <w:szCs w:val="26"/>
              </w:rPr>
              <w:t>Bậc 1 (A1) trở lên hoặc A trở lên</w:t>
            </w:r>
          </w:p>
        </w:tc>
        <w:tc>
          <w:tcPr>
            <w:tcW w:w="3969" w:type="dxa"/>
            <w:vAlign w:val="center"/>
          </w:tcPr>
          <w:p w:rsidR="002425A1" w:rsidRPr="00D007F3" w:rsidRDefault="002425A1" w:rsidP="00A57C83">
            <w:pPr>
              <w:rPr>
                <w:rFonts w:ascii="Times New Roman" w:hAnsi="Times New Roman"/>
                <w:sz w:val="26"/>
                <w:szCs w:val="26"/>
                <w:lang w:val="es-VE"/>
              </w:rPr>
            </w:pPr>
            <w:r>
              <w:rPr>
                <w:rFonts w:ascii="Times New Roman" w:hAnsi="Times New Roman"/>
                <w:sz w:val="26"/>
                <w:szCs w:val="26"/>
              </w:rPr>
              <w:t>Có chứng chỉ, chứng nhận: Điều trị</w:t>
            </w:r>
            <w:r w:rsidRPr="00CC29BC">
              <w:rPr>
                <w:rFonts w:ascii="Times New Roman" w:hAnsi="Times New Roman"/>
                <w:sz w:val="26"/>
                <w:szCs w:val="26"/>
              </w:rPr>
              <w:t xml:space="preserve"> thay thế nghiện các chất dạng thuốc phiện bằng thuốc Methadone</w:t>
            </w:r>
          </w:p>
        </w:tc>
      </w:tr>
      <w:tr w:rsidR="002425A1" w:rsidRPr="00CC29BC" w:rsidTr="00A57C83">
        <w:trPr>
          <w:trHeight w:val="1812"/>
        </w:trPr>
        <w:tc>
          <w:tcPr>
            <w:tcW w:w="959"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X.149</w:t>
            </w:r>
          </w:p>
        </w:tc>
        <w:tc>
          <w:tcPr>
            <w:tcW w:w="3152" w:type="dxa"/>
            <w:vAlign w:val="center"/>
          </w:tcPr>
          <w:p w:rsidR="002425A1" w:rsidRDefault="002425A1" w:rsidP="00A57C83">
            <w:pPr>
              <w:rPr>
                <w:rFonts w:ascii="Times New Roman" w:hAnsi="Times New Roman"/>
                <w:sz w:val="26"/>
                <w:szCs w:val="26"/>
              </w:rPr>
            </w:pPr>
            <w:r w:rsidRPr="00CC29BC">
              <w:rPr>
                <w:rFonts w:ascii="Times New Roman" w:hAnsi="Times New Roman"/>
                <w:sz w:val="26"/>
                <w:szCs w:val="26"/>
              </w:rPr>
              <w:t xml:space="preserve">Điều dưỡng </w:t>
            </w:r>
            <w:r>
              <w:rPr>
                <w:rFonts w:ascii="Times New Roman" w:hAnsi="Times New Roman"/>
                <w:sz w:val="26"/>
                <w:szCs w:val="26"/>
              </w:rPr>
              <w:t>(hạng IV),</w:t>
            </w:r>
          </w:p>
          <w:p w:rsidR="002425A1" w:rsidRPr="00CC29BC" w:rsidRDefault="002425A1" w:rsidP="00A57C83">
            <w:pPr>
              <w:ind w:left="-108" w:right="-85"/>
              <w:rPr>
                <w:rFonts w:ascii="Times New Roman" w:hAnsi="Times New Roman"/>
                <w:sz w:val="26"/>
                <w:szCs w:val="26"/>
              </w:rPr>
            </w:pPr>
            <w:r w:rsidRPr="00CC29BC">
              <w:rPr>
                <w:rFonts w:ascii="Times New Roman" w:hAnsi="Times New Roman"/>
                <w:sz w:val="26"/>
                <w:szCs w:val="26"/>
              </w:rPr>
              <w:t>V.08.05.13</w:t>
            </w:r>
          </w:p>
        </w:tc>
        <w:tc>
          <w:tcPr>
            <w:tcW w:w="708" w:type="dxa"/>
            <w:vAlign w:val="center"/>
          </w:tcPr>
          <w:p w:rsidR="002425A1" w:rsidRPr="00CC29BC" w:rsidRDefault="002425A1" w:rsidP="00A57C83">
            <w:pPr>
              <w:rPr>
                <w:rFonts w:ascii="Times New Roman" w:hAnsi="Times New Roman"/>
                <w:sz w:val="26"/>
                <w:szCs w:val="26"/>
              </w:rPr>
            </w:pPr>
            <w:r w:rsidRPr="00CC29BC">
              <w:rPr>
                <w:rFonts w:ascii="Times New Roman" w:hAnsi="Times New Roman"/>
                <w:sz w:val="26"/>
                <w:szCs w:val="26"/>
              </w:rPr>
              <w:t>02</w:t>
            </w:r>
          </w:p>
        </w:tc>
        <w:tc>
          <w:tcPr>
            <w:tcW w:w="1844" w:type="dxa"/>
            <w:vAlign w:val="center"/>
          </w:tcPr>
          <w:p w:rsidR="002425A1" w:rsidRDefault="002425A1" w:rsidP="00A57C83">
            <w:pPr>
              <w:rPr>
                <w:rFonts w:ascii="Times New Roman" w:hAnsi="Times New Roman"/>
                <w:sz w:val="26"/>
                <w:szCs w:val="26"/>
              </w:rPr>
            </w:pPr>
            <w:r w:rsidRPr="00CC29BC">
              <w:rPr>
                <w:rFonts w:ascii="Times New Roman" w:hAnsi="Times New Roman"/>
                <w:sz w:val="26"/>
                <w:szCs w:val="26"/>
              </w:rPr>
              <w:t>Cơ sở điều trị Methadone</w:t>
            </w:r>
          </w:p>
          <w:p w:rsidR="002425A1" w:rsidRPr="00CC29BC" w:rsidRDefault="002425A1" w:rsidP="00A57C83">
            <w:pPr>
              <w:rPr>
                <w:rFonts w:ascii="Times New Roman" w:hAnsi="Times New Roman"/>
                <w:sz w:val="26"/>
                <w:szCs w:val="26"/>
              </w:rPr>
            </w:pPr>
          </w:p>
        </w:tc>
        <w:tc>
          <w:tcPr>
            <w:tcW w:w="2268"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Cao đẳng, Trung cấp,</w:t>
            </w:r>
            <w:r w:rsidRPr="00CC29BC">
              <w:rPr>
                <w:rFonts w:ascii="Times New Roman" w:hAnsi="Times New Roman"/>
                <w:sz w:val="26"/>
                <w:szCs w:val="26"/>
              </w:rPr>
              <w:t xml:space="preserve"> ngành Điều dưỡng</w:t>
            </w:r>
          </w:p>
        </w:tc>
        <w:tc>
          <w:tcPr>
            <w:tcW w:w="1418" w:type="dxa"/>
            <w:vAlign w:val="center"/>
          </w:tcPr>
          <w:p w:rsidR="002425A1" w:rsidRPr="003A340F" w:rsidRDefault="002425A1" w:rsidP="00A57C83">
            <w:pPr>
              <w:rPr>
                <w:rFonts w:ascii="Times New Roman" w:hAnsi="Times New Roman"/>
                <w:sz w:val="26"/>
                <w:szCs w:val="26"/>
              </w:rPr>
            </w:pPr>
            <w:r w:rsidRPr="003A340F">
              <w:rPr>
                <w:rFonts w:ascii="Times New Roman" w:hAnsi="Times New Roman"/>
                <w:sz w:val="26"/>
                <w:szCs w:val="26"/>
              </w:rPr>
              <w:t>A trở lên</w:t>
            </w:r>
          </w:p>
        </w:tc>
        <w:tc>
          <w:tcPr>
            <w:tcW w:w="1417"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Bậc 1 (A1) trở lên hoặc A trở lên</w:t>
            </w:r>
          </w:p>
        </w:tc>
        <w:tc>
          <w:tcPr>
            <w:tcW w:w="3969" w:type="dxa"/>
            <w:vAlign w:val="center"/>
          </w:tcPr>
          <w:p w:rsidR="002425A1" w:rsidRPr="00CC29BC" w:rsidRDefault="002425A1" w:rsidP="00A57C83">
            <w:pPr>
              <w:rPr>
                <w:rFonts w:ascii="Times New Roman" w:hAnsi="Times New Roman"/>
                <w:sz w:val="26"/>
                <w:szCs w:val="26"/>
              </w:rPr>
            </w:pPr>
            <w:r>
              <w:rPr>
                <w:rFonts w:ascii="Times New Roman" w:hAnsi="Times New Roman"/>
                <w:sz w:val="26"/>
                <w:szCs w:val="26"/>
              </w:rPr>
              <w:t>Có chứng chỉ, chứng nhận: Điều trị</w:t>
            </w:r>
            <w:r w:rsidRPr="00CC29BC">
              <w:rPr>
                <w:rFonts w:ascii="Times New Roman" w:hAnsi="Times New Roman"/>
                <w:sz w:val="26"/>
                <w:szCs w:val="26"/>
              </w:rPr>
              <w:t xml:space="preserve"> thay thế nghiện các chất dạng thuốc phiện bằng thuốc Methadone</w:t>
            </w:r>
          </w:p>
        </w:tc>
      </w:tr>
    </w:tbl>
    <w:p w:rsidR="00D8469D" w:rsidRPr="00294EE7" w:rsidRDefault="002425A1" w:rsidP="00294EE7">
      <w:pPr>
        <w:tabs>
          <w:tab w:val="left" w:pos="8222"/>
        </w:tabs>
        <w:rPr>
          <w:rFonts w:ascii="Times New Roman" w:hAnsi="Times New Roman"/>
          <w:i/>
          <w:sz w:val="14"/>
          <w:szCs w:val="26"/>
        </w:rPr>
      </w:pPr>
      <w:r>
        <w:rPr>
          <w:rFonts w:ascii="Times New Roman" w:hAnsi="Times New Roman"/>
          <w:i/>
          <w:sz w:val="26"/>
          <w:szCs w:val="26"/>
        </w:rPr>
        <w:tab/>
      </w:r>
    </w:p>
    <w:sectPr w:rsidR="00D8469D" w:rsidRPr="00294EE7" w:rsidSect="00D1141D">
      <w:pgSz w:w="16840" w:h="11907" w:orient="landscape" w:code="9"/>
      <w:pgMar w:top="851"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425A1"/>
    <w:rsid w:val="002425A1"/>
    <w:rsid w:val="00294EE7"/>
    <w:rsid w:val="003F7647"/>
    <w:rsid w:val="0065774C"/>
    <w:rsid w:val="00A62EC4"/>
    <w:rsid w:val="00BA149D"/>
    <w:rsid w:val="00CA4185"/>
    <w:rsid w:val="00D8469D"/>
    <w:rsid w:val="00D94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8"/>
        <o:r id="V:Rule6" type="connector" idref="#_x0000_s1026"/>
        <o:r id="V:Rule7" type="connector" idref="#_x0000_s1029"/>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5A1"/>
    <w:pPr>
      <w:jc w:val="left"/>
    </w:pPr>
    <w:rPr>
      <w:rFonts w:ascii=".VnTime" w:eastAsia="Times New Roman" w:hAnsi=".VnTime" w:cs="Times New Roman"/>
      <w:sz w:val="28"/>
      <w:szCs w:val="24"/>
    </w:rPr>
  </w:style>
  <w:style w:type="paragraph" w:styleId="Heading1">
    <w:name w:val="heading 1"/>
    <w:basedOn w:val="Normal"/>
    <w:next w:val="Normal"/>
    <w:link w:val="Heading1Char"/>
    <w:qFormat/>
    <w:rsid w:val="002425A1"/>
    <w:pPr>
      <w:keepNext/>
      <w:tabs>
        <w:tab w:val="center" w:pos="144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5A1"/>
    <w:rPr>
      <w:rFonts w:ascii=".VnTime" w:eastAsia="Times New Roman" w:hAnsi=".VnTime" w:cs="Times New Roman"/>
      <w:b/>
      <w:bCs/>
      <w:sz w:val="28"/>
      <w:szCs w:val="24"/>
    </w:rPr>
  </w:style>
  <w:style w:type="paragraph" w:styleId="BodyText">
    <w:name w:val="Body Text"/>
    <w:basedOn w:val="Normal"/>
    <w:link w:val="BodyTextChar"/>
    <w:rsid w:val="002425A1"/>
    <w:pPr>
      <w:spacing w:after="120"/>
    </w:pPr>
    <w:rPr>
      <w:szCs w:val="28"/>
    </w:rPr>
  </w:style>
  <w:style w:type="character" w:customStyle="1" w:styleId="BodyTextChar">
    <w:name w:val="Body Text Char"/>
    <w:basedOn w:val="DefaultParagraphFont"/>
    <w:link w:val="BodyText"/>
    <w:rsid w:val="002425A1"/>
    <w:rPr>
      <w:rFonts w:ascii=".VnTime" w:eastAsia="Times New Roman" w:hAnsi=".VnTime" w:cs="Times New Roman"/>
      <w:sz w:val="28"/>
      <w:szCs w:val="28"/>
    </w:rPr>
  </w:style>
  <w:style w:type="paragraph" w:styleId="NormalWeb">
    <w:name w:val="Normal (Web)"/>
    <w:basedOn w:val="Normal"/>
    <w:rsid w:val="002425A1"/>
    <w:pPr>
      <w:spacing w:before="100" w:beforeAutospacing="1" w:after="100" w:afterAutospacing="1"/>
    </w:pPr>
    <w:rPr>
      <w:rFonts w:ascii="Times New Roman" w:hAnsi="Times New Roman"/>
      <w:sz w:val="24"/>
      <w:lang w:val="en-GB" w:eastAsia="en-GB"/>
    </w:rPr>
  </w:style>
  <w:style w:type="character" w:customStyle="1" w:styleId="apple-converted-space">
    <w:name w:val="apple-converted-space"/>
    <w:basedOn w:val="DefaultParagraphFont"/>
    <w:rsid w:val="002425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2647</Words>
  <Characters>15090</Characters>
  <Application>Microsoft Office Word</Application>
  <DocSecurity>0</DocSecurity>
  <Lines>125</Lines>
  <Paragraphs>35</Paragraphs>
  <ScaleCrop>false</ScaleCrop>
  <Company>Grizli777</Company>
  <LinksUpToDate>false</LinksUpToDate>
  <CharactersWithSpaces>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BYT</dc:creator>
  <cp:lastModifiedBy>Mr.Chien</cp:lastModifiedBy>
  <cp:revision>2</cp:revision>
  <dcterms:created xsi:type="dcterms:W3CDTF">2016-07-13T08:11:00Z</dcterms:created>
  <dcterms:modified xsi:type="dcterms:W3CDTF">2016-07-13T08:11:00Z</dcterms:modified>
</cp:coreProperties>
</file>